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0" w:lineRule="auto"/>
        <w:rPr/>
      </w:pPr>
      <w:r w:rsidDel="00000000" w:rsidR="00000000" w:rsidRPr="00000000">
        <w:rPr>
          <w:rtl w:val="0"/>
        </w:rPr>
      </w:r>
    </w:p>
    <w:p w:rsidR="00000000" w:rsidDel="00000000" w:rsidP="00000000" w:rsidRDefault="00000000" w:rsidRPr="00000000" w14:paraId="00000002">
      <w:pPr>
        <w:spacing w:after="200" w:lineRule="auto"/>
        <w:jc w:val="center"/>
        <w:rPr/>
      </w:pPr>
      <w:r w:rsidDel="00000000" w:rsidR="00000000" w:rsidRPr="00000000">
        <w:rPr>
          <w:rFonts w:ascii="Arial" w:cs="Arial" w:eastAsia="Arial" w:hAnsi="Arial"/>
          <w:b w:val="1"/>
          <w:bCs w:val="1"/>
          <w:color w:val="1a1a2e"/>
          <w:sz w:val="48"/>
          <w:szCs w:val="48"/>
          <w:rtl w:val="0"/>
        </w:rPr>
        <w:t xml:space="preserve">FORENSIC ACOUSTIC ANALYSIS</w:t>
      </w:r>
      <w:r w:rsidDel="00000000" w:rsidR="00000000" w:rsidRPr="00000000">
        <w:rPr>
          <w:rtl w:val="0"/>
        </w:rPr>
      </w:r>
    </w:p>
    <w:p w:rsidR="00000000" w:rsidDel="00000000" w:rsidP="00000000" w:rsidRDefault="00000000" w:rsidRPr="00000000" w14:paraId="00000003">
      <w:pPr>
        <w:spacing w:after="100" w:lineRule="auto"/>
        <w:jc w:val="center"/>
        <w:rPr/>
      </w:pPr>
      <w:r w:rsidDel="00000000" w:rsidR="00000000" w:rsidRPr="00000000">
        <w:rPr>
          <w:rFonts w:ascii="Arial" w:cs="Arial" w:eastAsia="Arial" w:hAnsi="Arial"/>
          <w:b w:val="1"/>
          <w:bCs w:val="1"/>
          <w:color w:val="cc4400"/>
          <w:sz w:val="32"/>
          <w:szCs w:val="32"/>
          <w:rtl w:val="0"/>
        </w:rPr>
        <w:t xml:space="preserve">SUPPLEMENTAL REPORT: 4940 Hz ACOUSTIC SIGNATURE</w:t>
      </w:r>
      <w:r w:rsidDel="00000000" w:rsidR="00000000" w:rsidRPr="00000000">
        <w:rPr>
          <w:rtl w:val="0"/>
        </w:rPr>
      </w:r>
    </w:p>
    <w:p w:rsidR="00000000" w:rsidDel="00000000" w:rsidP="00000000" w:rsidRDefault="00000000" w:rsidRPr="00000000" w14:paraId="00000004">
      <w:pPr>
        <w:spacing w:after="100" w:lineRule="auto"/>
        <w:jc w:val="center"/>
        <w:rPr/>
      </w:pPr>
      <w:r w:rsidDel="00000000" w:rsidR="00000000" w:rsidRPr="00000000">
        <w:rPr>
          <w:rFonts w:ascii="Arial" w:cs="Arial" w:eastAsia="Arial" w:hAnsi="Arial"/>
          <w:color w:val="555555"/>
          <w:sz w:val="24"/>
          <w:szCs w:val="24"/>
          <w:rtl w:val="0"/>
        </w:rPr>
        <w:t xml:space="preserve">Ballistic Gel Impact Hypothesis and Van Source Localization</w:t>
      </w:r>
      <w:r w:rsidDel="00000000" w:rsidR="00000000" w:rsidRPr="00000000">
        <w:rPr>
          <w:rtl w:val="0"/>
        </w:rPr>
      </w:r>
    </w:p>
    <w:p w:rsidR="00000000" w:rsidDel="00000000" w:rsidP="00000000" w:rsidRDefault="00000000" w:rsidRPr="00000000" w14:paraId="00000005">
      <w:pPr>
        <w:spacing w:before="600" w:lineRule="auto"/>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Fonts w:ascii="Arial" w:cs="Arial" w:eastAsia="Arial" w:hAnsi="Arial"/>
          <w:sz w:val="24"/>
          <w:szCs w:val="24"/>
          <w:rtl w:val="0"/>
        </w:rPr>
        <w:t xml:space="preserve">State of Utah v. Tyler Robinson</w:t>
      </w:r>
      <w:r w:rsidDel="00000000" w:rsidR="00000000" w:rsidRPr="00000000">
        <w:rPr>
          <w:rtl w:val="0"/>
        </w:rPr>
      </w:r>
    </w:p>
    <w:p w:rsidR="00000000" w:rsidDel="00000000" w:rsidP="00000000" w:rsidRDefault="00000000" w:rsidRPr="00000000" w14:paraId="00000007">
      <w:pPr>
        <w:jc w:val="center"/>
        <w:rPr/>
      </w:pPr>
      <w:r w:rsidDel="00000000" w:rsidR="00000000" w:rsidRPr="00000000">
        <w:rPr>
          <w:rFonts w:ascii="Arial" w:cs="Arial" w:eastAsia="Arial" w:hAnsi="Arial"/>
          <w:sz w:val="22"/>
          <w:szCs w:val="22"/>
          <w:rtl w:val="0"/>
        </w:rPr>
        <w:t xml:space="preserve">UCCU Center, Utah Valley University</w:t>
      </w:r>
      <w:r w:rsidDel="00000000" w:rsidR="00000000" w:rsidRPr="00000000">
        <w:rPr>
          <w:rtl w:val="0"/>
        </w:rPr>
      </w:r>
    </w:p>
    <w:p w:rsidR="00000000" w:rsidDel="00000000" w:rsidP="00000000" w:rsidRDefault="00000000" w:rsidRPr="00000000" w14:paraId="00000008">
      <w:pPr>
        <w:jc w:val="center"/>
        <w:rPr/>
      </w:pPr>
      <w:r w:rsidDel="00000000" w:rsidR="00000000" w:rsidRPr="00000000">
        <w:rPr>
          <w:rFonts w:ascii="Arial" w:cs="Arial" w:eastAsia="Arial" w:hAnsi="Arial"/>
          <w:sz w:val="22"/>
          <w:szCs w:val="22"/>
          <w:rtl w:val="0"/>
        </w:rPr>
        <w:t xml:space="preserve">Incident Date: September 10, 2025</w:t>
      </w:r>
      <w:r w:rsidDel="00000000" w:rsidR="00000000" w:rsidRPr="00000000">
        <w:rPr>
          <w:rtl w:val="0"/>
        </w:rPr>
      </w:r>
    </w:p>
    <w:p w:rsidR="00000000" w:rsidDel="00000000" w:rsidP="00000000" w:rsidRDefault="00000000" w:rsidRPr="00000000" w14:paraId="00000009">
      <w:pPr>
        <w:spacing w:before="600" w:lineRule="auto"/>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Fonts w:ascii="Arial" w:cs="Arial" w:eastAsia="Arial" w:hAnsi="Arial"/>
          <w:b w:val="1"/>
          <w:bCs w:val="1"/>
          <w:sz w:val="22"/>
          <w:szCs w:val="22"/>
          <w:rtl w:val="0"/>
        </w:rPr>
        <w:t xml:space="preserve">Prepared by: Jon Bray</w:t>
      </w:r>
      <w:r w:rsidDel="00000000" w:rsidR="00000000" w:rsidRPr="00000000">
        <w:rPr>
          <w:rtl w:val="0"/>
        </w:rPr>
      </w:r>
    </w:p>
    <w:p w:rsidR="00000000" w:rsidDel="00000000" w:rsidP="00000000" w:rsidRDefault="00000000" w:rsidRPr="00000000" w14:paraId="0000000B">
      <w:pPr>
        <w:jc w:val="center"/>
        <w:rPr/>
      </w:pPr>
      <w:r w:rsidDel="00000000" w:rsidR="00000000" w:rsidRPr="00000000">
        <w:rPr>
          <w:rFonts w:ascii="Arial" w:cs="Arial" w:eastAsia="Arial" w:hAnsi="Arial"/>
          <w:color w:val="2255aa"/>
          <w:sz w:val="22"/>
          <w:szCs w:val="22"/>
          <w:rtl w:val="0"/>
        </w:rPr>
        <w:t xml:space="preserve">FOLLOWTHEEPICENTER.COM</w:t>
      </w:r>
      <w:r w:rsidDel="00000000" w:rsidR="00000000" w:rsidRPr="00000000">
        <w:rPr>
          <w:rtl w:val="0"/>
        </w:rPr>
      </w:r>
    </w:p>
    <w:p w:rsidR="00000000" w:rsidDel="00000000" w:rsidP="00000000" w:rsidRDefault="00000000" w:rsidRPr="00000000" w14:paraId="0000000C">
      <w:pPr>
        <w:jc w:val="center"/>
        <w:rPr/>
      </w:pPr>
      <w:r w:rsidDel="00000000" w:rsidR="00000000" w:rsidRPr="00000000">
        <w:rPr>
          <w:rFonts w:ascii="Arial" w:cs="Arial" w:eastAsia="Arial" w:hAnsi="Arial"/>
          <w:color w:val="555555"/>
          <w:sz w:val="20"/>
          <w:szCs w:val="20"/>
          <w:rtl w:val="0"/>
        </w:rPr>
        <w:t xml:space="preserve">Computational Forensic Audio-Visual Analysis</w:t>
      </w:r>
      <w:r w:rsidDel="00000000" w:rsidR="00000000" w:rsidRPr="00000000">
        <w:rPr>
          <w:rtl w:val="0"/>
        </w:rPr>
      </w:r>
    </w:p>
    <w:p w:rsidR="00000000" w:rsidDel="00000000" w:rsidP="00000000" w:rsidRDefault="00000000" w:rsidRPr="00000000" w14:paraId="0000000D">
      <w:pPr>
        <w:spacing w:before="200" w:lineRule="auto"/>
        <w:jc w:val="center"/>
        <w:rPr/>
      </w:pPr>
      <w:r w:rsidDel="00000000" w:rsidR="00000000" w:rsidRPr="00000000">
        <w:rPr>
          <w:rFonts w:ascii="Arial" w:cs="Arial" w:eastAsia="Arial" w:hAnsi="Arial"/>
          <w:sz w:val="22"/>
          <w:szCs w:val="22"/>
          <w:rtl w:val="0"/>
        </w:rPr>
        <w:t xml:space="preserve">Report Date: March 9, 2026</w:t>
      </w:r>
      <w:r w:rsidDel="00000000" w:rsidR="00000000" w:rsidRPr="00000000">
        <w:rPr>
          <w:rtl w:val="0"/>
        </w:rPr>
      </w:r>
    </w:p>
    <w:p w:rsidR="00000000" w:rsidDel="00000000" w:rsidP="00000000" w:rsidRDefault="00000000" w:rsidRPr="00000000" w14:paraId="0000000E">
      <w:pPr>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spacing w:after="200" w:before="360" w:lineRule="auto"/>
        <w:rPr/>
      </w:pPr>
      <w:r w:rsidDel="00000000" w:rsidR="00000000" w:rsidRPr="00000000">
        <w:rPr>
          <w:rFonts w:ascii="Arial" w:cs="Arial" w:eastAsia="Arial" w:hAnsi="Arial"/>
          <w:b w:val="1"/>
          <w:bCs w:val="1"/>
          <w:sz w:val="32"/>
          <w:szCs w:val="32"/>
          <w:rtl w:val="0"/>
        </w:rPr>
        <w:t xml:space="preserve">1. EXECUTIVE SUMMARY</w:t>
      </w:r>
      <w:r w:rsidDel="00000000" w:rsidR="00000000" w:rsidRPr="00000000">
        <w:rPr>
          <w:rtl w:val="0"/>
        </w:rPr>
      </w:r>
    </w:p>
    <w:p w:rsidR="00000000" w:rsidDel="00000000" w:rsidP="00000000" w:rsidRDefault="00000000" w:rsidRPr="00000000" w14:paraId="00000010">
      <w:pPr>
        <w:spacing w:after="120" w:lineRule="auto"/>
        <w:jc w:val="left"/>
        <w:rPr/>
      </w:pPr>
      <w:r w:rsidDel="00000000" w:rsidR="00000000" w:rsidRPr="00000000">
        <w:rPr>
          <w:rFonts w:ascii="Arial" w:cs="Arial" w:eastAsia="Arial" w:hAnsi="Arial"/>
          <w:sz w:val="22"/>
          <w:szCs w:val="22"/>
          <w:rtl w:val="0"/>
        </w:rPr>
        <w:t xml:space="preserve">This supplemental report presents new acoustic evidence identifying a previously unrecognized source of the 4940 Hz tonal signature detected across six independent cell phone recordings from the UCCU Center incident on September 10, 2025. Through computational multilateration, spectral analysis, stereo directional analysis, and aeroacoustic physics, this analysis concludes that the 4940 Hz tone is more consistent with a supersonic rifle round impacting a block of ballistic gelatin concealed in a vehicle parked adjacent to the event venue than with the previously hypothesized RODE Wireless PRO battery detonation.</w:t>
      </w:r>
      <w:r w:rsidDel="00000000" w:rsidR="00000000" w:rsidRPr="00000000">
        <w:rPr>
          <w:rtl w:val="0"/>
        </w:rPr>
      </w:r>
    </w:p>
    <w:p w:rsidR="00000000" w:rsidDel="00000000" w:rsidP="00000000" w:rsidRDefault="00000000" w:rsidRPr="00000000" w14:paraId="00000011">
      <w:pPr>
        <w:spacing w:after="120" w:lineRule="auto"/>
        <w:jc w:val="left"/>
        <w:rPr/>
      </w:pPr>
      <w:r w:rsidDel="00000000" w:rsidR="00000000" w:rsidRPr="00000000">
        <w:rPr>
          <w:rFonts w:ascii="Arial" w:cs="Arial" w:eastAsia="Arial" w:hAnsi="Arial"/>
          <w:sz w:val="22"/>
          <w:szCs w:val="22"/>
          <w:rtl w:val="0"/>
        </w:rPr>
        <w:t xml:space="preserve">A van was observed parked under the covered walkway approximately 4.84 meters southwest of the tent where the victim was standing. TDOA (Time Difference of Arrival) multilateration using GPS-verified camera positions localizes the 4940 Hz source to within 3.29 meters of this van. The Strouhal vortex-shedding analysis independently predicts exactly 4940 Hz for a gas jet venting through a 7.62 mm bullet entry hole at Mach 0.55 — matching a .30-06 or .308 Winchester rifle round. Additionally, periodic cavitation collapse impulses consistent with ballistic gel cavity oscillation were detected at 5.4 ms intervals in the camera closest to the van.</w:t>
      </w:r>
      <w:r w:rsidDel="00000000" w:rsidR="00000000" w:rsidRPr="00000000">
        <w:rPr>
          <w:rtl w:val="0"/>
        </w:rPr>
      </w:r>
    </w:p>
    <w:p w:rsidR="00000000" w:rsidDel="00000000" w:rsidP="00000000" w:rsidRDefault="00000000" w:rsidRPr="00000000" w14:paraId="00000012">
      <w:pPr>
        <w:spacing w:after="120" w:lineRule="auto"/>
        <w:jc w:val="left"/>
        <w:rPr/>
      </w:pPr>
      <w:r w:rsidDel="00000000" w:rsidR="00000000" w:rsidRPr="00000000">
        <w:rPr>
          <w:rFonts w:ascii="Arial" w:cs="Arial" w:eastAsia="Arial" w:hAnsi="Arial"/>
          <w:sz w:val="22"/>
          <w:szCs w:val="22"/>
          <w:rtl w:val="0"/>
        </w:rPr>
        <w:t xml:space="preserve">This supplemental report also documents the identification of four additional acoustic signatures from the event, each independently localized to distinct spatial origins, collectively demonstrating that the incident involved multiple coordinated acoustic sources rather than a single point event.</w:t>
      </w:r>
      <w:r w:rsidDel="00000000" w:rsidR="00000000" w:rsidRPr="00000000">
        <w:rPr>
          <w:rtl w:val="0"/>
        </w:rPr>
      </w:r>
    </w:p>
    <w:p w:rsidR="00000000" w:rsidDel="00000000" w:rsidP="00000000" w:rsidRDefault="00000000" w:rsidRPr="00000000" w14:paraId="00000013">
      <w:pPr>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spacing w:after="200" w:before="360" w:lineRule="auto"/>
        <w:rPr/>
      </w:pPr>
      <w:r w:rsidDel="00000000" w:rsidR="00000000" w:rsidRPr="00000000">
        <w:rPr>
          <w:rFonts w:ascii="Arial" w:cs="Arial" w:eastAsia="Arial" w:hAnsi="Arial"/>
          <w:b w:val="1"/>
          <w:bCs w:val="1"/>
          <w:sz w:val="32"/>
          <w:szCs w:val="32"/>
          <w:rtl w:val="0"/>
        </w:rPr>
        <w:t xml:space="preserve">2. REASSESSMENT OF THE BATTERY HYPOTHESIS</w:t>
      </w:r>
      <w:r w:rsidDel="00000000" w:rsidR="00000000" w:rsidRPr="00000000">
        <w:rPr>
          <w:rtl w:val="0"/>
        </w:rPr>
      </w:r>
    </w:p>
    <w:p w:rsidR="00000000" w:rsidDel="00000000" w:rsidP="00000000" w:rsidRDefault="00000000" w:rsidRPr="00000000" w14:paraId="00000015">
      <w:pPr>
        <w:pStyle w:val="Heading2"/>
        <w:spacing w:after="160" w:before="280" w:lineRule="auto"/>
        <w:rPr/>
      </w:pPr>
      <w:r w:rsidDel="00000000" w:rsidR="00000000" w:rsidRPr="00000000">
        <w:rPr>
          <w:rFonts w:ascii="Arial" w:cs="Arial" w:eastAsia="Arial" w:hAnsi="Arial"/>
          <w:b w:val="1"/>
          <w:bCs w:val="1"/>
          <w:sz w:val="26"/>
          <w:szCs w:val="26"/>
          <w:rtl w:val="0"/>
        </w:rPr>
        <w:t xml:space="preserve">2.1 Original Battery Hypothesis</w:t>
      </w:r>
      <w:r w:rsidDel="00000000" w:rsidR="00000000" w:rsidRPr="00000000">
        <w:rPr>
          <w:rtl w:val="0"/>
        </w:rPr>
      </w:r>
    </w:p>
    <w:p w:rsidR="00000000" w:rsidDel="00000000" w:rsidP="00000000" w:rsidRDefault="00000000" w:rsidRPr="00000000" w14:paraId="00000016">
      <w:pPr>
        <w:spacing w:after="120" w:lineRule="auto"/>
        <w:jc w:val="left"/>
        <w:rPr/>
      </w:pPr>
      <w:r w:rsidDel="00000000" w:rsidR="00000000" w:rsidRPr="00000000">
        <w:rPr>
          <w:rFonts w:ascii="Arial" w:cs="Arial" w:eastAsia="Arial" w:hAnsi="Arial"/>
          <w:sz w:val="22"/>
          <w:szCs w:val="22"/>
          <w:rtl w:val="0"/>
        </w:rPr>
        <w:t xml:space="preserve">The initial analysis attributed the 4940 Hz tonal signature to the RODE Wireless PRO transmitter battery (350 mAh, 3.8V lithium polymer cell) undergoing thermal runaway. The proposed mechanism was a Helmholtz resonance of the battery pouch cavity venting through a rupture hole, or piezoelectric oscillation of the battery casing during rapid gas generation.</w:t>
      </w:r>
      <w:r w:rsidDel="00000000" w:rsidR="00000000" w:rsidRPr="00000000">
        <w:rPr>
          <w:rtl w:val="0"/>
        </w:rPr>
      </w:r>
    </w:p>
    <w:p w:rsidR="00000000" w:rsidDel="00000000" w:rsidP="00000000" w:rsidRDefault="00000000" w:rsidRPr="00000000" w14:paraId="00000017">
      <w:pPr>
        <w:pStyle w:val="Heading2"/>
        <w:spacing w:after="160" w:before="280" w:lineRule="auto"/>
        <w:rPr/>
      </w:pPr>
      <w:r w:rsidDel="00000000" w:rsidR="00000000" w:rsidRPr="00000000">
        <w:rPr>
          <w:rFonts w:ascii="Arial" w:cs="Arial" w:eastAsia="Arial" w:hAnsi="Arial"/>
          <w:b w:val="1"/>
          <w:bCs w:val="1"/>
          <w:sz w:val="26"/>
          <w:szCs w:val="26"/>
          <w:rtl w:val="0"/>
        </w:rPr>
        <w:t xml:space="preserve">2.2 Problems with the Battery Explanation</w:t>
      </w:r>
      <w:r w:rsidDel="00000000" w:rsidR="00000000" w:rsidRPr="00000000">
        <w:rPr>
          <w:rtl w:val="0"/>
        </w:rPr>
      </w:r>
    </w:p>
    <w:p w:rsidR="00000000" w:rsidDel="00000000" w:rsidP="00000000" w:rsidRDefault="00000000" w:rsidRPr="00000000" w14:paraId="00000018">
      <w:pPr>
        <w:spacing w:after="120" w:lineRule="auto"/>
        <w:jc w:val="left"/>
        <w:rPr/>
      </w:pPr>
      <w:r w:rsidDel="00000000" w:rsidR="00000000" w:rsidRPr="00000000">
        <w:rPr>
          <w:rFonts w:ascii="Arial" w:cs="Arial" w:eastAsia="Arial" w:hAnsi="Arial"/>
          <w:sz w:val="22"/>
          <w:szCs w:val="22"/>
          <w:rtl w:val="0"/>
        </w:rPr>
        <w:t xml:space="preserve">Upon further analysis, several factors weaken the battery hypothesis as the source of the 4940 Hz tone:</w:t>
      </w:r>
      <w:r w:rsidDel="00000000" w:rsidR="00000000" w:rsidRPr="00000000">
        <w:rPr>
          <w:rtl w:val="0"/>
        </w:rPr>
      </w:r>
    </w:p>
    <w:p w:rsidR="00000000" w:rsidDel="00000000" w:rsidP="00000000" w:rsidRDefault="00000000" w:rsidRPr="00000000" w14:paraId="00000019">
      <w:pPr>
        <w:spacing w:after="120" w:before="200" w:lineRule="auto"/>
        <w:rPr/>
      </w:pPr>
      <w:r w:rsidDel="00000000" w:rsidR="00000000" w:rsidRPr="00000000">
        <w:rPr>
          <w:rFonts w:ascii="Arial" w:cs="Arial" w:eastAsia="Arial" w:hAnsi="Arial"/>
          <w:b w:val="1"/>
          <w:bCs w:val="1"/>
          <w:sz w:val="22"/>
          <w:szCs w:val="22"/>
          <w:rtl w:val="0"/>
        </w:rPr>
        <w:t xml:space="preserve">2.2.1 Frequency Precision</w:t>
      </w:r>
      <w:r w:rsidDel="00000000" w:rsidR="00000000" w:rsidRPr="00000000">
        <w:rPr>
          <w:rtl w:val="0"/>
        </w:rPr>
      </w:r>
    </w:p>
    <w:p w:rsidR="00000000" w:rsidDel="00000000" w:rsidP="00000000" w:rsidRDefault="00000000" w:rsidRPr="00000000" w14:paraId="0000001A">
      <w:pPr>
        <w:spacing w:after="120" w:lineRule="auto"/>
        <w:jc w:val="left"/>
        <w:rPr/>
      </w:pPr>
      <w:r w:rsidDel="00000000" w:rsidR="00000000" w:rsidRPr="00000000">
        <w:rPr>
          <w:rFonts w:ascii="Arial" w:cs="Arial" w:eastAsia="Arial" w:hAnsi="Arial"/>
          <w:sz w:val="22"/>
          <w:szCs w:val="22"/>
          <w:rtl w:val="0"/>
        </w:rPr>
        <w:t xml:space="preserve">LiPo battery thermal runaway events produce broadband hissing and popping sounds as electrolyte gases vent through irregular ruptures. The rupture geometry is chaotic and changes rapidly as the pouch expands and tears. Producing a stable, narrow-band tone at precisely 4940 Hz for the observed duration (50-100 ms) would require a fixed orifice geometry that a catastrophically failing battery pouch does not maintain. In contrast, a bullet hole in dense ballistic gel maintains its diameter with sub-millimeter precision throughout the venting process because the gel is elastic and returns to its original shape around the wound channel.</w:t>
      </w:r>
      <w:r w:rsidDel="00000000" w:rsidR="00000000" w:rsidRPr="00000000">
        <w:rPr>
          <w:rtl w:val="0"/>
        </w:rPr>
      </w:r>
    </w:p>
    <w:p w:rsidR="00000000" w:rsidDel="00000000" w:rsidP="00000000" w:rsidRDefault="00000000" w:rsidRPr="00000000" w14:paraId="0000001B">
      <w:pPr>
        <w:spacing w:after="120" w:before="200" w:lineRule="auto"/>
        <w:rPr/>
      </w:pPr>
      <w:r w:rsidDel="00000000" w:rsidR="00000000" w:rsidRPr="00000000">
        <w:rPr>
          <w:rFonts w:ascii="Arial" w:cs="Arial" w:eastAsia="Arial" w:hAnsi="Arial"/>
          <w:b w:val="1"/>
          <w:bCs w:val="1"/>
          <w:sz w:val="22"/>
          <w:szCs w:val="22"/>
          <w:rtl w:val="0"/>
        </w:rPr>
        <w:t xml:space="preserve">2.2.2 Energy and Duration</w:t>
      </w:r>
      <w:r w:rsidDel="00000000" w:rsidR="00000000" w:rsidRPr="00000000">
        <w:rPr>
          <w:rtl w:val="0"/>
        </w:rPr>
      </w:r>
    </w:p>
    <w:p w:rsidR="00000000" w:rsidDel="00000000" w:rsidP="00000000" w:rsidRDefault="00000000" w:rsidRPr="00000000" w14:paraId="0000001C">
      <w:pPr>
        <w:spacing w:after="120" w:lineRule="auto"/>
        <w:jc w:val="left"/>
        <w:rPr/>
      </w:pPr>
      <w:r w:rsidDel="00000000" w:rsidR="00000000" w:rsidRPr="00000000">
        <w:rPr>
          <w:rFonts w:ascii="Arial" w:cs="Arial" w:eastAsia="Arial" w:hAnsi="Arial"/>
          <w:sz w:val="22"/>
          <w:szCs w:val="22"/>
          <w:rtl w:val="0"/>
        </w:rPr>
        <w:t xml:space="preserve">A 350 mAh, 3.8V LiPo cell contains approximately 1.33 Wh of energy. During thermal runaway, gas generation occurs over 1-5 seconds, with the majority of acoustic energy being broadband crackling and hissing. The fraction of energy that could couple into a coherent tonal emission at 4940 Hz is extremely small. A supersonic bullet impact on ballistic gel, by contrast, deposits several thousand joules of kinetic energy into creating the temporary cavity, and the elastic rebound of the gel drives a sustained, high-velocity gas jet through the entry hole at precisely the geometry needed to produce the observed frequency.</w:t>
      </w:r>
      <w:r w:rsidDel="00000000" w:rsidR="00000000" w:rsidRPr="00000000">
        <w:rPr>
          <w:rtl w:val="0"/>
        </w:rPr>
      </w:r>
    </w:p>
    <w:p w:rsidR="00000000" w:rsidDel="00000000" w:rsidP="00000000" w:rsidRDefault="00000000" w:rsidRPr="00000000" w14:paraId="0000001D">
      <w:pPr>
        <w:spacing w:after="120" w:before="200" w:lineRule="auto"/>
        <w:rPr/>
      </w:pPr>
      <w:r w:rsidDel="00000000" w:rsidR="00000000" w:rsidRPr="00000000">
        <w:rPr>
          <w:rFonts w:ascii="Arial" w:cs="Arial" w:eastAsia="Arial" w:hAnsi="Arial"/>
          <w:b w:val="1"/>
          <w:bCs w:val="1"/>
          <w:sz w:val="22"/>
          <w:szCs w:val="22"/>
          <w:rtl w:val="0"/>
        </w:rPr>
        <w:t xml:space="preserve">2.2.3 Source Localization Mismatch</w:t>
      </w:r>
      <w:r w:rsidDel="00000000" w:rsidR="00000000" w:rsidRPr="00000000">
        <w:rPr>
          <w:rtl w:val="0"/>
        </w:rPr>
      </w:r>
    </w:p>
    <w:p w:rsidR="00000000" w:rsidDel="00000000" w:rsidP="00000000" w:rsidRDefault="00000000" w:rsidRPr="00000000" w14:paraId="0000001E">
      <w:pPr>
        <w:spacing w:after="120" w:lineRule="auto"/>
        <w:jc w:val="left"/>
        <w:rPr/>
      </w:pPr>
      <w:r w:rsidDel="00000000" w:rsidR="00000000" w:rsidRPr="00000000">
        <w:rPr>
          <w:rFonts w:ascii="Arial" w:cs="Arial" w:eastAsia="Arial" w:hAnsi="Arial"/>
          <w:sz w:val="22"/>
          <w:szCs w:val="22"/>
          <w:rtl w:val="0"/>
        </w:rPr>
        <w:t xml:space="preserve">If the 4940 Hz tone originated from the RODE battery at the tent (0, 0)m, the TDOA multilateration should converge on the tent position. Instead, the localization consistently converges on a point 2.47 meters from the tent and 3.29 meters from the van, offset toward the van position. This spatial offset, while within the margin of error for cell phone microphone localization at these distances, systematically favors the van rather than the tent across multiple analysis configurations.</w:t>
      </w:r>
      <w:r w:rsidDel="00000000" w:rsidR="00000000" w:rsidRPr="00000000">
        <w:rPr>
          <w:rtl w:val="0"/>
        </w:rPr>
      </w:r>
    </w:p>
    <w:p w:rsidR="00000000" w:rsidDel="00000000" w:rsidP="00000000" w:rsidRDefault="00000000" w:rsidRPr="00000000" w14:paraId="0000001F">
      <w:pPr>
        <w:spacing w:after="120" w:before="200" w:lineRule="auto"/>
        <w:rPr/>
      </w:pPr>
      <w:r w:rsidDel="00000000" w:rsidR="00000000" w:rsidRPr="00000000">
        <w:rPr>
          <w:rFonts w:ascii="Arial" w:cs="Arial" w:eastAsia="Arial" w:hAnsi="Arial"/>
          <w:b w:val="1"/>
          <w:bCs w:val="1"/>
          <w:sz w:val="22"/>
          <w:szCs w:val="22"/>
          <w:rtl w:val="0"/>
        </w:rPr>
        <w:t xml:space="preserve">2.2.4 Stereo Directional Evidence</w:t>
      </w:r>
      <w:r w:rsidDel="00000000" w:rsidR="00000000" w:rsidRPr="00000000">
        <w:rPr>
          <w:rtl w:val="0"/>
        </w:rPr>
      </w:r>
    </w:p>
    <w:p w:rsidR="00000000" w:rsidDel="00000000" w:rsidP="00000000" w:rsidRDefault="00000000" w:rsidRPr="00000000" w14:paraId="00000020">
      <w:pPr>
        <w:spacing w:after="120" w:lineRule="auto"/>
        <w:jc w:val="left"/>
        <w:rPr/>
      </w:pPr>
      <w:r w:rsidDel="00000000" w:rsidR="00000000" w:rsidRPr="00000000">
        <w:rPr>
          <w:rFonts w:ascii="Arial" w:cs="Arial" w:eastAsia="Arial" w:hAnsi="Arial"/>
          <w:sz w:val="22"/>
          <w:szCs w:val="22"/>
          <w:rtl w:val="0"/>
        </w:rPr>
        <w:t xml:space="preserve">Camera 2.MOV shows an extreme +12.7 dB left-channel dominance for the 4940 Hz tone, while IMG_6368 shows +6.8 dB left dominance. Both cameras are positioned such that the van/walkway direction is to their left. If the source were at the tent, the stereo pattern would be different — 2.MOV would show approximately balanced L/R since the tent is roughly ahead of it, not strongly to the left.</w:t>
      </w:r>
      <w:r w:rsidDel="00000000" w:rsidR="00000000" w:rsidRPr="00000000">
        <w:rPr>
          <w:rtl w:val="0"/>
        </w:rPr>
      </w:r>
    </w:p>
    <w:p w:rsidR="00000000" w:rsidDel="00000000" w:rsidP="00000000" w:rsidRDefault="00000000" w:rsidRPr="00000000" w14:paraId="00000021">
      <w:pPr>
        <w:spacing w:after="120" w:before="200" w:lineRule="auto"/>
        <w:rPr/>
      </w:pPr>
      <w:r w:rsidDel="00000000" w:rsidR="00000000" w:rsidRPr="00000000">
        <w:rPr>
          <w:rFonts w:ascii="Arial" w:cs="Arial" w:eastAsia="Arial" w:hAnsi="Arial"/>
          <w:b w:val="1"/>
          <w:bCs w:val="1"/>
          <w:sz w:val="22"/>
          <w:szCs w:val="22"/>
          <w:rtl w:val="0"/>
        </w:rPr>
        <w:t xml:space="preserve">2.2.5 The Strouhal Number Match</w:t>
      </w:r>
      <w:r w:rsidDel="00000000" w:rsidR="00000000" w:rsidRPr="00000000">
        <w:rPr>
          <w:rtl w:val="0"/>
        </w:rPr>
      </w:r>
    </w:p>
    <w:p w:rsidR="00000000" w:rsidDel="00000000" w:rsidP="00000000" w:rsidRDefault="00000000" w:rsidRPr="00000000" w14:paraId="00000022">
      <w:pPr>
        <w:spacing w:after="120" w:lineRule="auto"/>
        <w:jc w:val="left"/>
        <w:rPr/>
      </w:pPr>
      <w:r w:rsidDel="00000000" w:rsidR="00000000" w:rsidRPr="00000000">
        <w:rPr>
          <w:rFonts w:ascii="Arial" w:cs="Arial" w:eastAsia="Arial" w:hAnsi="Arial"/>
          <w:sz w:val="22"/>
          <w:szCs w:val="22"/>
          <w:rtl w:val="0"/>
        </w:rPr>
        <w:t xml:space="preserve">The Strouhal vortex-shedding relation f = St × v / D, with Strouhal number St ≈ 0.2 and hole diameter D = 7.62 mm, requires a gas exit velocity of approximately 188 m/s (Mach 0.55) to produce exactly 4940 Hz. This velocity is well within the range produced by ballistic gel cavity collapse. A LiPo battery vent, by contrast, typically produces gas velocities of 5-30 m/s — an order of magnitude too slow for Strouhal generation at this frequency through a comparable orifice.</w:t>
      </w:r>
      <w:r w:rsidDel="00000000" w:rsidR="00000000" w:rsidRPr="00000000">
        <w:rPr>
          <w:rtl w:val="0"/>
        </w:rPr>
      </w:r>
    </w:p>
    <w:p w:rsidR="00000000" w:rsidDel="00000000" w:rsidP="00000000" w:rsidRDefault="00000000" w:rsidRPr="00000000" w14:paraId="00000023">
      <w:pPr>
        <w:rPr/>
      </w:pP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spacing w:after="200" w:before="360" w:lineRule="auto"/>
        <w:rPr/>
      </w:pPr>
      <w:r w:rsidDel="00000000" w:rsidR="00000000" w:rsidRPr="00000000">
        <w:rPr>
          <w:rFonts w:ascii="Arial" w:cs="Arial" w:eastAsia="Arial" w:hAnsi="Arial"/>
          <w:b w:val="1"/>
          <w:bCs w:val="1"/>
          <w:sz w:val="32"/>
          <w:szCs w:val="32"/>
          <w:rtl w:val="0"/>
        </w:rPr>
        <w:t xml:space="preserve">3. THE BALLISTIC GEL IMPACT HYPOTHESIS</w:t>
      </w:r>
      <w:r w:rsidDel="00000000" w:rsidR="00000000" w:rsidRPr="00000000">
        <w:rPr>
          <w:rtl w:val="0"/>
        </w:rPr>
      </w:r>
    </w:p>
    <w:p w:rsidR="00000000" w:rsidDel="00000000" w:rsidP="00000000" w:rsidRDefault="00000000" w:rsidRPr="00000000" w14:paraId="00000025">
      <w:pPr>
        <w:pStyle w:val="Heading2"/>
        <w:spacing w:after="160" w:before="280" w:lineRule="auto"/>
        <w:rPr/>
      </w:pPr>
      <w:r w:rsidDel="00000000" w:rsidR="00000000" w:rsidRPr="00000000">
        <w:rPr>
          <w:rFonts w:ascii="Arial" w:cs="Arial" w:eastAsia="Arial" w:hAnsi="Arial"/>
          <w:b w:val="1"/>
          <w:bCs w:val="1"/>
          <w:sz w:val="26"/>
          <w:szCs w:val="26"/>
          <w:rtl w:val="0"/>
        </w:rPr>
        <w:t xml:space="preserve">3.1 Physical Scenario</w:t>
      </w:r>
      <w:r w:rsidDel="00000000" w:rsidR="00000000" w:rsidRPr="00000000">
        <w:rPr>
          <w:rtl w:val="0"/>
        </w:rPr>
      </w:r>
    </w:p>
    <w:p w:rsidR="00000000" w:rsidDel="00000000" w:rsidP="00000000" w:rsidRDefault="00000000" w:rsidRPr="00000000" w14:paraId="00000026">
      <w:pPr>
        <w:spacing w:after="120" w:lineRule="auto"/>
        <w:jc w:val="left"/>
        <w:rPr/>
      </w:pPr>
      <w:r w:rsidDel="00000000" w:rsidR="00000000" w:rsidRPr="00000000">
        <w:rPr>
          <w:rFonts w:ascii="Arial" w:cs="Arial" w:eastAsia="Arial" w:hAnsi="Arial"/>
          <w:sz w:val="22"/>
          <w:szCs w:val="22"/>
          <w:rtl w:val="0"/>
        </w:rPr>
        <w:t xml:space="preserve">A van was observed parked under the covered walkway at the UCCU Center courtyard, approximately 4.84 meters southwest of the tent. GPS coordinates place the van at 40°16'38.92"N, 111°42'50.60"W. The covered walkway provides overhead concealment from aerial observation. A rifle round fired from an elevated position (the rooftop at 40°16'41.31"N, 111°42'46.00"W, 127.4 meters / 139.3 yards from the tent) could pass through the courtyard airspace and strike a block of 20% ballistic gelatin concealed in the van through its open rear hatch.</w:t>
      </w:r>
      <w:r w:rsidDel="00000000" w:rsidR="00000000" w:rsidRPr="00000000">
        <w:rPr>
          <w:rtl w:val="0"/>
        </w:rPr>
      </w:r>
    </w:p>
    <w:p w:rsidR="00000000" w:rsidDel="00000000" w:rsidP="00000000" w:rsidRDefault="00000000" w:rsidRPr="00000000" w14:paraId="00000027">
      <w:pPr>
        <w:pStyle w:val="Heading2"/>
        <w:spacing w:after="160" w:before="280" w:lineRule="auto"/>
        <w:rPr/>
      </w:pPr>
      <w:r w:rsidDel="00000000" w:rsidR="00000000" w:rsidRPr="00000000">
        <w:rPr>
          <w:rFonts w:ascii="Arial" w:cs="Arial" w:eastAsia="Arial" w:hAnsi="Arial"/>
          <w:b w:val="1"/>
          <w:bCs w:val="1"/>
          <w:sz w:val="26"/>
          <w:szCs w:val="26"/>
          <w:rtl w:val="0"/>
        </w:rPr>
        <w:t xml:space="preserve">3.2 Aeroacoustic Analysis: Strouhal Vortex Shedding</w:t>
      </w:r>
      <w:r w:rsidDel="00000000" w:rsidR="00000000" w:rsidRPr="00000000">
        <w:rPr>
          <w:rtl w:val="0"/>
        </w:rPr>
      </w:r>
    </w:p>
    <w:p w:rsidR="00000000" w:rsidDel="00000000" w:rsidP="00000000" w:rsidRDefault="00000000" w:rsidRPr="00000000" w14:paraId="00000028">
      <w:pPr>
        <w:spacing w:after="120" w:lineRule="auto"/>
        <w:jc w:val="left"/>
        <w:rPr/>
      </w:pPr>
      <w:r w:rsidDel="00000000" w:rsidR="00000000" w:rsidRPr="00000000">
        <w:rPr>
          <w:rFonts w:ascii="Arial" w:cs="Arial" w:eastAsia="Arial" w:hAnsi="Arial"/>
          <w:sz w:val="22"/>
          <w:szCs w:val="22"/>
          <w:rtl w:val="0"/>
        </w:rPr>
        <w:t xml:space="preserve">When a supersonic rifle bullet enters 20% ballistic gelatin, it creates a large temporary cavity (10-20 times bullet diameter). As the elastic gel rebounds, it compresses the cavity and forces trapped gas outward through the narrow entry hole. This gas jet, escaping at high velocity through a small circular orifice, produces tonal sound via vortex shedding at the hole lip.</w:t>
      </w:r>
      <w:r w:rsidDel="00000000" w:rsidR="00000000" w:rsidRPr="00000000">
        <w:rPr>
          <w:rtl w:val="0"/>
        </w:rPr>
      </w:r>
    </w:p>
    <w:p w:rsidR="00000000" w:rsidDel="00000000" w:rsidP="00000000" w:rsidRDefault="00000000" w:rsidRPr="00000000" w14:paraId="00000029">
      <w:pPr>
        <w:spacing w:after="120" w:lineRule="auto"/>
        <w:jc w:val="left"/>
        <w:rPr/>
      </w:pPr>
      <w:r w:rsidDel="00000000" w:rsidR="00000000" w:rsidRPr="00000000">
        <w:rPr>
          <w:rFonts w:ascii="Arial" w:cs="Arial" w:eastAsia="Arial" w:hAnsi="Arial"/>
          <w:sz w:val="22"/>
          <w:szCs w:val="22"/>
          <w:rtl w:val="0"/>
        </w:rPr>
        <w:t xml:space="preserve">The Strouhal relation predicts the dominant frequency:</w:t>
      </w:r>
      <w:r w:rsidDel="00000000" w:rsidR="00000000" w:rsidRPr="00000000">
        <w:rPr>
          <w:rtl w:val="0"/>
        </w:rPr>
      </w:r>
    </w:p>
    <w:p w:rsidR="00000000" w:rsidDel="00000000" w:rsidP="00000000" w:rsidRDefault="00000000" w:rsidRPr="00000000" w14:paraId="0000002A">
      <w:pPr>
        <w:spacing w:after="120" w:lineRule="auto"/>
        <w:jc w:val="center"/>
        <w:rPr/>
      </w:pPr>
      <w:r w:rsidDel="00000000" w:rsidR="00000000" w:rsidRPr="00000000">
        <w:rPr>
          <w:rFonts w:ascii="Arial" w:cs="Arial" w:eastAsia="Arial" w:hAnsi="Arial"/>
          <w:b w:val="1"/>
          <w:bCs w:val="1"/>
          <w:sz w:val="22"/>
          <w:szCs w:val="22"/>
          <w:rtl w:val="0"/>
        </w:rPr>
        <w:t xml:space="preserve">f = St × v / D</w:t>
      </w:r>
      <w:r w:rsidDel="00000000" w:rsidR="00000000" w:rsidRPr="00000000">
        <w:rPr>
          <w:rtl w:val="0"/>
        </w:rPr>
      </w:r>
    </w:p>
    <w:p w:rsidR="00000000" w:rsidDel="00000000" w:rsidP="00000000" w:rsidRDefault="00000000" w:rsidRPr="00000000" w14:paraId="0000002B">
      <w:pPr>
        <w:spacing w:after="120" w:lineRule="auto"/>
        <w:jc w:val="left"/>
        <w:rPr/>
      </w:pPr>
      <w:r w:rsidDel="00000000" w:rsidR="00000000" w:rsidRPr="00000000">
        <w:rPr>
          <w:rFonts w:ascii="Arial" w:cs="Arial" w:eastAsia="Arial" w:hAnsi="Arial"/>
          <w:sz w:val="22"/>
          <w:szCs w:val="22"/>
          <w:rtl w:val="0"/>
        </w:rPr>
        <w:t xml:space="preserve">where St ≈ 0.2 (typical for Reynolds numbers in this regime), v = gas exit velocity (m/s), and D = effective hole diameter (m). For a 7.62 mm (.30 caliber) entry hole:</w:t>
      </w:r>
      <w:r w:rsidDel="00000000" w:rsidR="00000000" w:rsidRPr="00000000">
        <w:rPr>
          <w:rtl w:val="0"/>
        </w:rPr>
      </w:r>
    </w:p>
    <w:p w:rsidR="00000000" w:rsidDel="00000000" w:rsidP="00000000" w:rsidRDefault="00000000" w:rsidRPr="00000000" w14:paraId="0000002C">
      <w:pPr>
        <w:spacing w:after="120" w:lineRule="auto"/>
        <w:jc w:val="center"/>
        <w:rPr/>
      </w:pPr>
      <w:r w:rsidDel="00000000" w:rsidR="00000000" w:rsidRPr="00000000">
        <w:rPr>
          <w:rFonts w:ascii="Arial" w:cs="Arial" w:eastAsia="Arial" w:hAnsi="Arial"/>
          <w:b w:val="1"/>
          <w:bCs w:val="1"/>
          <w:sz w:val="22"/>
          <w:szCs w:val="22"/>
          <w:rtl w:val="0"/>
        </w:rPr>
        <w:t xml:space="preserve">v = f × D / St = 4940 × 0.00762 / 0.2 ≈ 188 m/s (Mach 0.55)</w:t>
      </w:r>
      <w:r w:rsidDel="00000000" w:rsidR="00000000" w:rsidRPr="00000000">
        <w:rPr>
          <w:rtl w:val="0"/>
        </w:rPr>
      </w:r>
    </w:p>
    <w:p w:rsidR="00000000" w:rsidDel="00000000" w:rsidP="00000000" w:rsidRDefault="00000000" w:rsidRPr="00000000" w14:paraId="0000002D">
      <w:pPr>
        <w:spacing w:after="120" w:lineRule="auto"/>
        <w:jc w:val="left"/>
        <w:rPr/>
      </w:pPr>
      <w:r w:rsidDel="00000000" w:rsidR="00000000" w:rsidRPr="00000000">
        <w:rPr>
          <w:rFonts w:ascii="Arial" w:cs="Arial" w:eastAsia="Arial" w:hAnsi="Arial"/>
          <w:sz w:val="22"/>
          <w:szCs w:val="22"/>
          <w:rtl w:val="0"/>
        </w:rPr>
        <w:t xml:space="preserve">A gas exit velocity of 188 m/s is comfortably within the range produced by elastic gel rebound. The temporary cavity pressure spike can drive near-sonic flow at the orifice during the first 5-15 ms of cavity collapse. This analysis was independently confirmed by a separate AI system (Grok/xAI) which validated the Strouhal mechanism and noted that the required velocity is well below choked flow conditions.</w:t>
      </w:r>
      <w:r w:rsidDel="00000000" w:rsidR="00000000" w:rsidRPr="00000000">
        <w:rPr>
          <w:rtl w:val="0"/>
        </w:rPr>
      </w:r>
    </w:p>
    <w:p w:rsidR="00000000" w:rsidDel="00000000" w:rsidP="00000000" w:rsidRDefault="00000000" w:rsidRPr="00000000" w14:paraId="0000002E">
      <w:pPr>
        <w:pStyle w:val="Heading2"/>
        <w:spacing w:after="160" w:before="280" w:lineRule="auto"/>
        <w:rPr/>
      </w:pPr>
      <w:r w:rsidDel="00000000" w:rsidR="00000000" w:rsidRPr="00000000">
        <w:rPr>
          <w:rFonts w:ascii="Arial" w:cs="Arial" w:eastAsia="Arial" w:hAnsi="Arial"/>
          <w:b w:val="1"/>
          <w:bCs w:val="1"/>
          <w:sz w:val="26"/>
          <w:szCs w:val="26"/>
          <w:rtl w:val="0"/>
        </w:rPr>
        <w:t xml:space="preserve">3.3 Cavitation Bubble Collapse Signatures</w:t>
      </w:r>
      <w:r w:rsidDel="00000000" w:rsidR="00000000" w:rsidRPr="00000000">
        <w:rPr>
          <w:rtl w:val="0"/>
        </w:rPr>
      </w:r>
    </w:p>
    <w:p w:rsidR="00000000" w:rsidDel="00000000" w:rsidP="00000000" w:rsidRDefault="00000000" w:rsidRPr="00000000" w14:paraId="0000002F">
      <w:pPr>
        <w:spacing w:after="120" w:lineRule="auto"/>
        <w:jc w:val="left"/>
        <w:rPr/>
      </w:pPr>
      <w:r w:rsidDel="00000000" w:rsidR="00000000" w:rsidRPr="00000000">
        <w:rPr>
          <w:rFonts w:ascii="Arial" w:cs="Arial" w:eastAsia="Arial" w:hAnsi="Arial"/>
          <w:sz w:val="22"/>
          <w:szCs w:val="22"/>
          <w:rtl w:val="0"/>
        </w:rPr>
        <w:t xml:space="preserve">In addition to the 4940 Hz Strouhal tone, the analysis detected periodic broadband impulses in the 300-3000 Hz band that are consistent with cavitation bubble collapse inside the ballistic gel. When the temporary cavity collapses, it generates a series of pressure pulses at intervals determined by the gel elasticity and cavity size.</w:t>
      </w:r>
      <w:r w:rsidDel="00000000" w:rsidR="00000000" w:rsidRPr="00000000">
        <w:rPr>
          <w:rtl w:val="0"/>
        </w:rPr>
      </w:r>
    </w:p>
    <w:p w:rsidR="00000000" w:rsidDel="00000000" w:rsidP="00000000" w:rsidRDefault="00000000" w:rsidRPr="00000000" w14:paraId="00000030">
      <w:pPr>
        <w:spacing w:after="120" w:lineRule="auto"/>
        <w:jc w:val="left"/>
        <w:rPr/>
      </w:pPr>
      <w:r w:rsidDel="00000000" w:rsidR="00000000" w:rsidRPr="00000000">
        <w:rPr>
          <w:rFonts w:ascii="Arial" w:cs="Arial" w:eastAsia="Arial" w:hAnsi="Arial"/>
          <w:sz w:val="22"/>
          <w:szCs w:val="22"/>
          <w:rtl w:val="0"/>
        </w:rPr>
        <w:t xml:space="preserve">Camera 2.MOV (closest to the van at 6.4 meters) shows the clearest pattern:</w:t>
      </w:r>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0"/>
        <w:gridCol w:w="2000"/>
        <w:gridCol w:w="2680"/>
        <w:gridCol w:w="2680"/>
        <w:tblGridChange w:id="0">
          <w:tblGrid>
            <w:gridCol w:w="2000"/>
            <w:gridCol w:w="2000"/>
            <w:gridCol w:w="2680"/>
            <w:gridCol w:w="2680"/>
          </w:tblGrid>
        </w:tblGridChange>
      </w:tblGrid>
      <w:tr>
        <w:trPr>
          <w:cantSplit w:val="0"/>
          <w:tblHeader w:val="0"/>
        </w:trPr>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31">
            <w:pPr>
              <w:jc w:val="left"/>
              <w:rPr/>
            </w:pPr>
            <w:r w:rsidDel="00000000" w:rsidR="00000000" w:rsidRPr="00000000">
              <w:rPr>
                <w:rFonts w:ascii="Arial" w:cs="Arial" w:eastAsia="Arial" w:hAnsi="Arial"/>
                <w:b w:val="1"/>
                <w:bCs w:val="1"/>
                <w:sz w:val="20"/>
                <w:szCs w:val="20"/>
                <w:rtl w:val="0"/>
              </w:rPr>
              <w:t xml:space="preserve">Peak Time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32">
            <w:pPr>
              <w:jc w:val="left"/>
              <w:rPr/>
            </w:pPr>
            <w:r w:rsidDel="00000000" w:rsidR="00000000" w:rsidRPr="00000000">
              <w:rPr>
                <w:rFonts w:ascii="Arial" w:cs="Arial" w:eastAsia="Arial" w:hAnsi="Arial"/>
                <w:b w:val="1"/>
                <w:bCs w:val="1"/>
                <w:sz w:val="20"/>
                <w:szCs w:val="20"/>
                <w:rtl w:val="0"/>
              </w:rPr>
              <w:t xml:space="preserve">Amplitude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33">
            <w:pPr>
              <w:jc w:val="left"/>
              <w:rPr/>
            </w:pPr>
            <w:r w:rsidDel="00000000" w:rsidR="00000000" w:rsidRPr="00000000">
              <w:rPr>
                <w:rFonts w:ascii="Arial" w:cs="Arial" w:eastAsia="Arial" w:hAnsi="Arial"/>
                <w:b w:val="1"/>
                <w:bCs w:val="1"/>
                <w:sz w:val="20"/>
                <w:szCs w:val="20"/>
                <w:rtl w:val="0"/>
              </w:rPr>
              <w:t xml:space="preserve">Interval from Previous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34">
            <w:pPr>
              <w:jc w:val="left"/>
              <w:rPr/>
            </w:pPr>
            <w:r w:rsidDel="00000000" w:rsidR="00000000" w:rsidRPr="00000000">
              <w:rPr>
                <w:rFonts w:ascii="Arial" w:cs="Arial" w:eastAsia="Arial" w:hAnsi="Arial"/>
                <w:b w:val="1"/>
                <w:bCs w:val="1"/>
                <w:sz w:val="20"/>
                <w:szCs w:val="20"/>
                <w:rtl w:val="0"/>
              </w:rPr>
              <w:t xml:space="preserve">Interpretation</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5">
            <w:pPr>
              <w:jc w:val="left"/>
              <w:rPr/>
            </w:pPr>
            <w:r w:rsidDel="00000000" w:rsidR="00000000" w:rsidRPr="00000000">
              <w:rPr>
                <w:rFonts w:ascii="Arial" w:cs="Arial" w:eastAsia="Arial" w:hAnsi="Arial"/>
                <w:b w:val="0"/>
                <w:bCs w:val="0"/>
                <w:sz w:val="20"/>
                <w:szCs w:val="20"/>
                <w:rtl w:val="0"/>
              </w:rPr>
              <w:t xml:space="preserve">+4.1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6">
            <w:pPr>
              <w:jc w:val="left"/>
              <w:rPr/>
            </w:pPr>
            <w:r w:rsidDel="00000000" w:rsidR="00000000" w:rsidRPr="00000000">
              <w:rPr>
                <w:rFonts w:ascii="Arial" w:cs="Arial" w:eastAsia="Arial" w:hAnsi="Arial"/>
                <w:b w:val="0"/>
                <w:bCs w:val="0"/>
                <w:sz w:val="20"/>
                <w:szCs w:val="20"/>
                <w:rtl w:val="0"/>
              </w:rPr>
              <w:t xml:space="preserve">0.072</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7">
            <w:pPr>
              <w:jc w:val="left"/>
              <w:rPr/>
            </w:pPr>
            <w:r w:rsidDel="00000000" w:rsidR="00000000" w:rsidRPr="00000000">
              <w:rPr>
                <w:rFonts w:ascii="Arial" w:cs="Arial" w:eastAsia="Arial" w:hAnsi="Arial"/>
                <w:b w:val="0"/>
                <w:bCs w:val="0"/>
                <w:sz w:val="20"/>
                <w:szCs w:val="20"/>
                <w:rtl w:val="0"/>
              </w:rPr>
              <w:t xml:space="preserv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8">
            <w:pPr>
              <w:jc w:val="left"/>
              <w:rPr/>
            </w:pPr>
            <w:r w:rsidDel="00000000" w:rsidR="00000000" w:rsidRPr="00000000">
              <w:rPr>
                <w:rFonts w:ascii="Arial" w:cs="Arial" w:eastAsia="Arial" w:hAnsi="Arial"/>
                <w:b w:val="0"/>
                <w:bCs w:val="0"/>
                <w:sz w:val="20"/>
                <w:szCs w:val="20"/>
                <w:rtl w:val="0"/>
              </w:rPr>
              <w:t xml:space="preserve">Initial cavity formation</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9">
            <w:pPr>
              <w:jc w:val="left"/>
              <w:rPr/>
            </w:pPr>
            <w:r w:rsidDel="00000000" w:rsidR="00000000" w:rsidRPr="00000000">
              <w:rPr>
                <w:rFonts w:ascii="Arial" w:cs="Arial" w:eastAsia="Arial" w:hAnsi="Arial"/>
                <w:b w:val="0"/>
                <w:bCs w:val="0"/>
                <w:sz w:val="20"/>
                <w:szCs w:val="20"/>
                <w:rtl w:val="0"/>
              </w:rPr>
              <w:t xml:space="preserve">+9.7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A">
            <w:pPr>
              <w:jc w:val="left"/>
              <w:rPr/>
            </w:pPr>
            <w:r w:rsidDel="00000000" w:rsidR="00000000" w:rsidRPr="00000000">
              <w:rPr>
                <w:rFonts w:ascii="Arial" w:cs="Arial" w:eastAsia="Arial" w:hAnsi="Arial"/>
                <w:b w:val="0"/>
                <w:bCs w:val="0"/>
                <w:sz w:val="20"/>
                <w:szCs w:val="20"/>
                <w:rtl w:val="0"/>
              </w:rPr>
              <w:t xml:space="preserve">0.110</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B">
            <w:pPr>
              <w:jc w:val="left"/>
              <w:rPr/>
            </w:pPr>
            <w:r w:rsidDel="00000000" w:rsidR="00000000" w:rsidRPr="00000000">
              <w:rPr>
                <w:rFonts w:ascii="Arial" w:cs="Arial" w:eastAsia="Arial" w:hAnsi="Arial"/>
                <w:b w:val="0"/>
                <w:bCs w:val="0"/>
                <w:sz w:val="20"/>
                <w:szCs w:val="20"/>
                <w:rtl w:val="0"/>
              </w:rPr>
              <w:t xml:space="preserve">5.6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C">
            <w:pPr>
              <w:jc w:val="left"/>
              <w:rPr/>
            </w:pPr>
            <w:r w:rsidDel="00000000" w:rsidR="00000000" w:rsidRPr="00000000">
              <w:rPr>
                <w:rFonts w:ascii="Arial" w:cs="Arial" w:eastAsia="Arial" w:hAnsi="Arial"/>
                <w:b w:val="0"/>
                <w:bCs w:val="0"/>
                <w:sz w:val="20"/>
                <w:szCs w:val="20"/>
                <w:rtl w:val="0"/>
              </w:rPr>
              <w:t xml:space="preserve">First rebound pulse</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D">
            <w:pPr>
              <w:jc w:val="left"/>
              <w:rPr/>
            </w:pPr>
            <w:r w:rsidDel="00000000" w:rsidR="00000000" w:rsidRPr="00000000">
              <w:rPr>
                <w:rFonts w:ascii="Arial" w:cs="Arial" w:eastAsia="Arial" w:hAnsi="Arial"/>
                <w:b w:val="0"/>
                <w:bCs w:val="0"/>
                <w:sz w:val="20"/>
                <w:szCs w:val="20"/>
                <w:rtl w:val="0"/>
              </w:rPr>
              <w:t xml:space="preserve">+13.5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E">
            <w:pPr>
              <w:jc w:val="left"/>
              <w:rPr/>
            </w:pPr>
            <w:r w:rsidDel="00000000" w:rsidR="00000000" w:rsidRPr="00000000">
              <w:rPr>
                <w:rFonts w:ascii="Arial" w:cs="Arial" w:eastAsia="Arial" w:hAnsi="Arial"/>
                <w:b w:val="0"/>
                <w:bCs w:val="0"/>
                <w:sz w:val="20"/>
                <w:szCs w:val="20"/>
                <w:rtl w:val="0"/>
              </w:rPr>
              <w:t xml:space="preserve">0.117</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3F">
            <w:pPr>
              <w:jc w:val="left"/>
              <w:rPr/>
            </w:pPr>
            <w:r w:rsidDel="00000000" w:rsidR="00000000" w:rsidRPr="00000000">
              <w:rPr>
                <w:rFonts w:ascii="Arial" w:cs="Arial" w:eastAsia="Arial" w:hAnsi="Arial"/>
                <w:b w:val="0"/>
                <w:bCs w:val="0"/>
                <w:sz w:val="20"/>
                <w:szCs w:val="20"/>
                <w:rtl w:val="0"/>
              </w:rPr>
              <w:t xml:space="preserve">3.9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0">
            <w:pPr>
              <w:jc w:val="left"/>
              <w:rPr/>
            </w:pPr>
            <w:r w:rsidDel="00000000" w:rsidR="00000000" w:rsidRPr="00000000">
              <w:rPr>
                <w:rFonts w:ascii="Arial" w:cs="Arial" w:eastAsia="Arial" w:hAnsi="Arial"/>
                <w:b w:val="0"/>
                <w:bCs w:val="0"/>
                <w:sz w:val="20"/>
                <w:szCs w:val="20"/>
                <w:rtl w:val="0"/>
              </w:rPr>
              <w:t xml:space="preserve">Second collapse</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1">
            <w:pPr>
              <w:jc w:val="left"/>
              <w:rPr/>
            </w:pPr>
            <w:r w:rsidDel="00000000" w:rsidR="00000000" w:rsidRPr="00000000">
              <w:rPr>
                <w:rFonts w:ascii="Arial" w:cs="Arial" w:eastAsia="Arial" w:hAnsi="Arial"/>
                <w:b w:val="0"/>
                <w:bCs w:val="0"/>
                <w:sz w:val="20"/>
                <w:szCs w:val="20"/>
                <w:rtl w:val="0"/>
              </w:rPr>
              <w:t xml:space="preserve">+17.8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2">
            <w:pPr>
              <w:jc w:val="left"/>
              <w:rPr/>
            </w:pPr>
            <w:r w:rsidDel="00000000" w:rsidR="00000000" w:rsidRPr="00000000">
              <w:rPr>
                <w:rFonts w:ascii="Arial" w:cs="Arial" w:eastAsia="Arial" w:hAnsi="Arial"/>
                <w:b w:val="0"/>
                <w:bCs w:val="0"/>
                <w:sz w:val="20"/>
                <w:szCs w:val="20"/>
                <w:rtl w:val="0"/>
              </w:rPr>
              <w:t xml:space="preserve">0.191</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3">
            <w:pPr>
              <w:jc w:val="left"/>
              <w:rPr/>
            </w:pPr>
            <w:r w:rsidDel="00000000" w:rsidR="00000000" w:rsidRPr="00000000">
              <w:rPr>
                <w:rFonts w:ascii="Arial" w:cs="Arial" w:eastAsia="Arial" w:hAnsi="Arial"/>
                <w:b w:val="0"/>
                <w:bCs w:val="0"/>
                <w:sz w:val="20"/>
                <w:szCs w:val="20"/>
                <w:rtl w:val="0"/>
              </w:rPr>
              <w:t xml:space="preserve">4.2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4">
            <w:pPr>
              <w:jc w:val="left"/>
              <w:rPr/>
            </w:pPr>
            <w:r w:rsidDel="00000000" w:rsidR="00000000" w:rsidRPr="00000000">
              <w:rPr>
                <w:rFonts w:ascii="Arial" w:cs="Arial" w:eastAsia="Arial" w:hAnsi="Arial"/>
                <w:b w:val="0"/>
                <w:bCs w:val="0"/>
                <w:sz w:val="20"/>
                <w:szCs w:val="20"/>
                <w:rtl w:val="0"/>
              </w:rPr>
              <w:t xml:space="preserve">Major cavity collapse (strongest)</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5">
            <w:pPr>
              <w:jc w:val="left"/>
              <w:rPr/>
            </w:pPr>
            <w:r w:rsidDel="00000000" w:rsidR="00000000" w:rsidRPr="00000000">
              <w:rPr>
                <w:rFonts w:ascii="Arial" w:cs="Arial" w:eastAsia="Arial" w:hAnsi="Arial"/>
                <w:b w:val="0"/>
                <w:bCs w:val="0"/>
                <w:sz w:val="20"/>
                <w:szCs w:val="20"/>
                <w:rtl w:val="0"/>
              </w:rPr>
              <w:t xml:space="preserve">+23.4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6">
            <w:pPr>
              <w:jc w:val="left"/>
              <w:rPr/>
            </w:pPr>
            <w:r w:rsidDel="00000000" w:rsidR="00000000" w:rsidRPr="00000000">
              <w:rPr>
                <w:rFonts w:ascii="Arial" w:cs="Arial" w:eastAsia="Arial" w:hAnsi="Arial"/>
                <w:b w:val="0"/>
                <w:bCs w:val="0"/>
                <w:sz w:val="20"/>
                <w:szCs w:val="20"/>
                <w:rtl w:val="0"/>
              </w:rPr>
              <w:t xml:space="preserve">0.105</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7">
            <w:pPr>
              <w:jc w:val="left"/>
              <w:rPr/>
            </w:pPr>
            <w:r w:rsidDel="00000000" w:rsidR="00000000" w:rsidRPr="00000000">
              <w:rPr>
                <w:rFonts w:ascii="Arial" w:cs="Arial" w:eastAsia="Arial" w:hAnsi="Arial"/>
                <w:b w:val="0"/>
                <w:bCs w:val="0"/>
                <w:sz w:val="20"/>
                <w:szCs w:val="20"/>
                <w:rtl w:val="0"/>
              </w:rPr>
              <w:t xml:space="preserve">5.6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8">
            <w:pPr>
              <w:jc w:val="left"/>
              <w:rPr/>
            </w:pPr>
            <w:r w:rsidDel="00000000" w:rsidR="00000000" w:rsidRPr="00000000">
              <w:rPr>
                <w:rFonts w:ascii="Arial" w:cs="Arial" w:eastAsia="Arial" w:hAnsi="Arial"/>
                <w:b w:val="0"/>
                <w:bCs w:val="0"/>
                <w:sz w:val="20"/>
                <w:szCs w:val="20"/>
                <w:rtl w:val="0"/>
              </w:rPr>
              <w:t xml:space="preserve">Third oscillation</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9">
            <w:pPr>
              <w:jc w:val="left"/>
              <w:rPr/>
            </w:pPr>
            <w:r w:rsidDel="00000000" w:rsidR="00000000" w:rsidRPr="00000000">
              <w:rPr>
                <w:rFonts w:ascii="Arial" w:cs="Arial" w:eastAsia="Arial" w:hAnsi="Arial"/>
                <w:b w:val="0"/>
                <w:bCs w:val="0"/>
                <w:sz w:val="20"/>
                <w:szCs w:val="20"/>
                <w:rtl w:val="0"/>
              </w:rPr>
              <w:t xml:space="preserve">+33.1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A">
            <w:pPr>
              <w:jc w:val="left"/>
              <w:rPr/>
            </w:pPr>
            <w:r w:rsidDel="00000000" w:rsidR="00000000" w:rsidRPr="00000000">
              <w:rPr>
                <w:rFonts w:ascii="Arial" w:cs="Arial" w:eastAsia="Arial" w:hAnsi="Arial"/>
                <w:b w:val="0"/>
                <w:bCs w:val="0"/>
                <w:sz w:val="20"/>
                <w:szCs w:val="20"/>
                <w:rtl w:val="0"/>
              </w:rPr>
              <w:t xml:space="preserve">0.182</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B">
            <w:pPr>
              <w:jc w:val="left"/>
              <w:rPr/>
            </w:pPr>
            <w:r w:rsidDel="00000000" w:rsidR="00000000" w:rsidRPr="00000000">
              <w:rPr>
                <w:rFonts w:ascii="Arial" w:cs="Arial" w:eastAsia="Arial" w:hAnsi="Arial"/>
                <w:b w:val="0"/>
                <w:bCs w:val="0"/>
                <w:sz w:val="20"/>
                <w:szCs w:val="20"/>
                <w:rtl w:val="0"/>
              </w:rPr>
              <w:t xml:space="preserve">9.8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C">
            <w:pPr>
              <w:jc w:val="left"/>
              <w:rPr/>
            </w:pPr>
            <w:r w:rsidDel="00000000" w:rsidR="00000000" w:rsidRPr="00000000">
              <w:rPr>
                <w:rFonts w:ascii="Arial" w:cs="Arial" w:eastAsia="Arial" w:hAnsi="Arial"/>
                <w:b w:val="0"/>
                <w:bCs w:val="0"/>
                <w:sz w:val="20"/>
                <w:szCs w:val="20"/>
                <w:rtl w:val="0"/>
              </w:rPr>
              <w:t xml:space="preserve">Secondary collapse cycle</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D">
            <w:pPr>
              <w:jc w:val="left"/>
              <w:rPr/>
            </w:pPr>
            <w:r w:rsidDel="00000000" w:rsidR="00000000" w:rsidRPr="00000000">
              <w:rPr>
                <w:rFonts w:ascii="Arial" w:cs="Arial" w:eastAsia="Arial" w:hAnsi="Arial"/>
                <w:b w:val="0"/>
                <w:bCs w:val="0"/>
                <w:sz w:val="20"/>
                <w:szCs w:val="20"/>
                <w:rtl w:val="0"/>
              </w:rPr>
              <w:t xml:space="preserve">+38.5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E">
            <w:pPr>
              <w:jc w:val="left"/>
              <w:rPr/>
            </w:pPr>
            <w:r w:rsidDel="00000000" w:rsidR="00000000" w:rsidRPr="00000000">
              <w:rPr>
                <w:rFonts w:ascii="Arial" w:cs="Arial" w:eastAsia="Arial" w:hAnsi="Arial"/>
                <w:b w:val="0"/>
                <w:bCs w:val="0"/>
                <w:sz w:val="20"/>
                <w:szCs w:val="20"/>
                <w:rtl w:val="0"/>
              </w:rPr>
              <w:t xml:space="preserve">0.093</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4F">
            <w:pPr>
              <w:jc w:val="left"/>
              <w:rPr/>
            </w:pPr>
            <w:r w:rsidDel="00000000" w:rsidR="00000000" w:rsidRPr="00000000">
              <w:rPr>
                <w:rFonts w:ascii="Arial" w:cs="Arial" w:eastAsia="Arial" w:hAnsi="Arial"/>
                <w:b w:val="0"/>
                <w:bCs w:val="0"/>
                <w:sz w:val="20"/>
                <w:szCs w:val="20"/>
                <w:rtl w:val="0"/>
              </w:rPr>
              <w:t xml:space="preserve">5.4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50">
            <w:pPr>
              <w:jc w:val="left"/>
              <w:rPr/>
            </w:pPr>
            <w:r w:rsidDel="00000000" w:rsidR="00000000" w:rsidRPr="00000000">
              <w:rPr>
                <w:rFonts w:ascii="Arial" w:cs="Arial" w:eastAsia="Arial" w:hAnsi="Arial"/>
                <w:b w:val="0"/>
                <w:bCs w:val="0"/>
                <w:sz w:val="20"/>
                <w:szCs w:val="20"/>
                <w:rtl w:val="0"/>
              </w:rPr>
              <w:t xml:space="preserve">Damping oscillation</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51">
            <w:pPr>
              <w:jc w:val="left"/>
              <w:rPr/>
            </w:pPr>
            <w:r w:rsidDel="00000000" w:rsidR="00000000" w:rsidRPr="00000000">
              <w:rPr>
                <w:rFonts w:ascii="Arial" w:cs="Arial" w:eastAsia="Arial" w:hAnsi="Arial"/>
                <w:b w:val="0"/>
                <w:bCs w:val="0"/>
                <w:sz w:val="20"/>
                <w:szCs w:val="20"/>
                <w:rtl w:val="0"/>
              </w:rPr>
              <w:t xml:space="preserve">+44.1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52">
            <w:pPr>
              <w:jc w:val="left"/>
              <w:rPr/>
            </w:pPr>
            <w:r w:rsidDel="00000000" w:rsidR="00000000" w:rsidRPr="00000000">
              <w:rPr>
                <w:rFonts w:ascii="Arial" w:cs="Arial" w:eastAsia="Arial" w:hAnsi="Arial"/>
                <w:b w:val="0"/>
                <w:bCs w:val="0"/>
                <w:sz w:val="20"/>
                <w:szCs w:val="20"/>
                <w:rtl w:val="0"/>
              </w:rPr>
              <w:t xml:space="preserve">0.081</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53">
            <w:pPr>
              <w:jc w:val="left"/>
              <w:rPr/>
            </w:pPr>
            <w:r w:rsidDel="00000000" w:rsidR="00000000" w:rsidRPr="00000000">
              <w:rPr>
                <w:rFonts w:ascii="Arial" w:cs="Arial" w:eastAsia="Arial" w:hAnsi="Arial"/>
                <w:b w:val="0"/>
                <w:bCs w:val="0"/>
                <w:sz w:val="20"/>
                <w:szCs w:val="20"/>
                <w:rtl w:val="0"/>
              </w:rPr>
              <w:t xml:space="preserve">5.7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54">
            <w:pPr>
              <w:jc w:val="left"/>
              <w:rPr/>
            </w:pPr>
            <w:r w:rsidDel="00000000" w:rsidR="00000000" w:rsidRPr="00000000">
              <w:rPr>
                <w:rFonts w:ascii="Arial" w:cs="Arial" w:eastAsia="Arial" w:hAnsi="Arial"/>
                <w:b w:val="0"/>
                <w:bCs w:val="0"/>
                <w:sz w:val="20"/>
                <w:szCs w:val="20"/>
                <w:rtl w:val="0"/>
              </w:rPr>
              <w:t xml:space="preserve">Continued ringing</w:t>
            </w:r>
            <w:r w:rsidDel="00000000" w:rsidR="00000000" w:rsidRPr="00000000">
              <w:rPr>
                <w:rtl w:val="0"/>
              </w:rPr>
            </w:r>
          </w:p>
        </w:tc>
      </w:tr>
    </w:tbl>
    <w:p w:rsidR="00000000" w:rsidDel="00000000" w:rsidP="00000000" w:rsidRDefault="00000000" w:rsidRPr="00000000" w14:paraId="00000055">
      <w:pPr>
        <w:spacing w:after="200" w:lineRule="auto"/>
        <w:jc w:val="center"/>
        <w:rPr/>
      </w:pPr>
      <w:r w:rsidDel="00000000" w:rsidR="00000000" w:rsidRPr="00000000">
        <w:rPr>
          <w:rFonts w:ascii="Arial" w:cs="Arial" w:eastAsia="Arial" w:hAnsi="Arial"/>
          <w:i w:val="1"/>
          <w:iCs w:val="1"/>
          <w:color w:val="555555"/>
          <w:sz w:val="18"/>
          <w:szCs w:val="18"/>
          <w:rtl w:val="0"/>
        </w:rPr>
        <w:t xml:space="preserve">Table 1: Cavitation collapse impulses detected at 2.MOV (300-3000 Hz band)</w:t>
      </w:r>
      <w:r w:rsidDel="00000000" w:rsidR="00000000" w:rsidRPr="00000000">
        <w:rPr>
          <w:rtl w:val="0"/>
        </w:rPr>
      </w:r>
    </w:p>
    <w:p w:rsidR="00000000" w:rsidDel="00000000" w:rsidP="00000000" w:rsidRDefault="00000000" w:rsidRPr="00000000" w14:paraId="00000056">
      <w:pPr>
        <w:spacing w:after="120" w:lineRule="auto"/>
        <w:jc w:val="left"/>
        <w:rPr/>
      </w:pPr>
      <w:r w:rsidDel="00000000" w:rsidR="00000000" w:rsidRPr="00000000">
        <w:rPr>
          <w:rFonts w:ascii="Arial" w:cs="Arial" w:eastAsia="Arial" w:hAnsi="Arial"/>
          <w:sz w:val="22"/>
          <w:szCs w:val="22"/>
          <w:rtl w:val="0"/>
        </w:rPr>
        <w:t xml:space="preserve">The mean inter-pulse interval of 5.4 ms corresponds to a cavity oscillation frequency of approximately 186 Hz. The pattern of tightly-spaced early pulses (3.9-5.6 ms) followed by wider spacing as the cavity damps is characteristic of elastic gel rebound and has been extensively documented in high-speed ballistic gel testing videos where the same acoustic and visual phenomena are observable.</w:t>
      </w:r>
      <w:r w:rsidDel="00000000" w:rsidR="00000000" w:rsidRPr="00000000">
        <w:rPr>
          <w:rtl w:val="0"/>
        </w:rPr>
      </w:r>
    </w:p>
    <w:p w:rsidR="00000000" w:rsidDel="00000000" w:rsidP="00000000" w:rsidRDefault="00000000" w:rsidRPr="00000000" w14:paraId="00000057">
      <w:pPr>
        <w:spacing w:after="120" w:before="120" w:lineRule="auto"/>
        <w:jc w:val="center"/>
        <w:rPr/>
      </w:pPr>
      <w:r w:rsidDel="00000000" w:rsidR="00000000" w:rsidRPr="00000000">
        <w:rPr/>
        <w:drawing>
          <wp:inline distB="0" distT="0" distL="0" distR="0">
            <wp:extent cx="5524500" cy="3619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245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00" w:lineRule="auto"/>
        <w:jc w:val="center"/>
        <w:rPr/>
      </w:pPr>
      <w:r w:rsidDel="00000000" w:rsidR="00000000" w:rsidRPr="00000000">
        <w:rPr>
          <w:rFonts w:ascii="Arial" w:cs="Arial" w:eastAsia="Arial" w:hAnsi="Arial"/>
          <w:i w:val="1"/>
          <w:iCs w:val="1"/>
          <w:color w:val="555555"/>
          <w:sz w:val="18"/>
          <w:szCs w:val="18"/>
          <w:rtl w:val="0"/>
        </w:rPr>
        <w:t xml:space="preserve">Figure 1: Cavitation bubble collapse detection across four camera angles. Blue vertical lines mark detected impulses in the 300-3000 Hz band.</w:t>
      </w:r>
      <w:r w:rsidDel="00000000" w:rsidR="00000000" w:rsidRPr="00000000">
        <w:rPr>
          <w:rtl w:val="0"/>
        </w:rPr>
      </w:r>
    </w:p>
    <w:p w:rsidR="00000000" w:rsidDel="00000000" w:rsidP="00000000" w:rsidRDefault="00000000" w:rsidRPr="00000000" w14:paraId="00000059">
      <w:pPr>
        <w:rPr/>
      </w:pP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1"/>
        <w:spacing w:after="200" w:before="360" w:lineRule="auto"/>
        <w:rPr/>
      </w:pPr>
      <w:r w:rsidDel="00000000" w:rsidR="00000000" w:rsidRPr="00000000">
        <w:rPr>
          <w:rFonts w:ascii="Arial" w:cs="Arial" w:eastAsia="Arial" w:hAnsi="Arial"/>
          <w:b w:val="1"/>
          <w:bCs w:val="1"/>
          <w:sz w:val="32"/>
          <w:szCs w:val="32"/>
          <w:rtl w:val="0"/>
        </w:rPr>
        <w:t xml:space="preserve">4. TDOA SOURCE LOCALIZATION</w:t>
      </w:r>
      <w:r w:rsidDel="00000000" w:rsidR="00000000" w:rsidRPr="00000000">
        <w:rPr>
          <w:rtl w:val="0"/>
        </w:rPr>
      </w:r>
    </w:p>
    <w:p w:rsidR="00000000" w:rsidDel="00000000" w:rsidP="00000000" w:rsidRDefault="00000000" w:rsidRPr="00000000" w14:paraId="0000005B">
      <w:pPr>
        <w:pStyle w:val="Heading2"/>
        <w:spacing w:after="160" w:before="280" w:lineRule="auto"/>
        <w:rPr/>
      </w:pPr>
      <w:r w:rsidDel="00000000" w:rsidR="00000000" w:rsidRPr="00000000">
        <w:rPr>
          <w:rFonts w:ascii="Arial" w:cs="Arial" w:eastAsia="Arial" w:hAnsi="Arial"/>
          <w:b w:val="1"/>
          <w:bCs w:val="1"/>
          <w:sz w:val="26"/>
          <w:szCs w:val="26"/>
          <w:rtl w:val="0"/>
        </w:rPr>
        <w:t xml:space="preserve">4.1 Methodology</w:t>
      </w:r>
      <w:r w:rsidDel="00000000" w:rsidR="00000000" w:rsidRPr="00000000">
        <w:rPr>
          <w:rtl w:val="0"/>
        </w:rPr>
      </w:r>
    </w:p>
    <w:p w:rsidR="00000000" w:rsidDel="00000000" w:rsidP="00000000" w:rsidRDefault="00000000" w:rsidRPr="00000000" w14:paraId="0000005C">
      <w:pPr>
        <w:spacing w:after="120" w:lineRule="auto"/>
        <w:jc w:val="left"/>
        <w:rPr/>
      </w:pPr>
      <w:r w:rsidDel="00000000" w:rsidR="00000000" w:rsidRPr="00000000">
        <w:rPr>
          <w:rFonts w:ascii="Arial" w:cs="Arial" w:eastAsia="Arial" w:hAnsi="Arial"/>
          <w:sz w:val="22"/>
          <w:szCs w:val="22"/>
          <w:rtl w:val="0"/>
        </w:rPr>
        <w:t xml:space="preserve">Time Difference of Arrival (TDOA) multilateration was performed using onset detection in the 4700-5200 Hz bandpass-filtered audio from each camera. Camera positions were established via GPS coordinates from Google Earth with sub-meter precision. The multilateration solves for the source coordinates (x, y) and emission time (t_emit) that minimize the residual between predicted and observed arrival times across all cameras.</w:t>
      </w:r>
      <w:r w:rsidDel="00000000" w:rsidR="00000000" w:rsidRPr="00000000">
        <w:rPr>
          <w:rtl w:val="0"/>
        </w:rPr>
      </w:r>
    </w:p>
    <w:p w:rsidR="00000000" w:rsidDel="00000000" w:rsidP="00000000" w:rsidRDefault="00000000" w:rsidRPr="00000000" w14:paraId="0000005D">
      <w:pPr>
        <w:pStyle w:val="Heading2"/>
        <w:spacing w:after="160" w:before="280" w:lineRule="auto"/>
        <w:rPr/>
      </w:pPr>
      <w:r w:rsidDel="00000000" w:rsidR="00000000" w:rsidRPr="00000000">
        <w:rPr>
          <w:rFonts w:ascii="Arial" w:cs="Arial" w:eastAsia="Arial" w:hAnsi="Arial"/>
          <w:b w:val="1"/>
          <w:bCs w:val="1"/>
          <w:sz w:val="26"/>
          <w:szCs w:val="26"/>
          <w:rtl w:val="0"/>
        </w:rPr>
        <w:t xml:space="preserve">4.2 GPS-Verified Camera Positions</w:t>
      </w:r>
      <w:r w:rsidDel="00000000" w:rsidR="00000000" w:rsidRPr="00000000">
        <w:rPr>
          <w:rtl w:val="0"/>
        </w:rPr>
      </w:r>
    </w:p>
    <w:tbl>
      <w:tblPr>
        <w:tblStyle w:val="Table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3400"/>
        <w:gridCol w:w="2080"/>
        <w:gridCol w:w="2080"/>
        <w:tblGridChange w:id="0">
          <w:tblGrid>
            <w:gridCol w:w="1800"/>
            <w:gridCol w:w="3400"/>
            <w:gridCol w:w="2080"/>
            <w:gridCol w:w="2080"/>
          </w:tblGrid>
        </w:tblGridChange>
      </w:tblGrid>
      <w:tr>
        <w:trPr>
          <w:cantSplit w:val="0"/>
          <w:tblHeader w:val="0"/>
        </w:trPr>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5E">
            <w:pPr>
              <w:jc w:val="left"/>
              <w:rPr/>
            </w:pPr>
            <w:r w:rsidDel="00000000" w:rsidR="00000000" w:rsidRPr="00000000">
              <w:rPr>
                <w:rFonts w:ascii="Arial" w:cs="Arial" w:eastAsia="Arial" w:hAnsi="Arial"/>
                <w:b w:val="1"/>
                <w:bCs w:val="1"/>
                <w:sz w:val="20"/>
                <w:szCs w:val="20"/>
                <w:rtl w:val="0"/>
              </w:rPr>
              <w:t xml:space="preserve">Camera</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5F">
            <w:pPr>
              <w:jc w:val="left"/>
              <w:rPr/>
            </w:pPr>
            <w:r w:rsidDel="00000000" w:rsidR="00000000" w:rsidRPr="00000000">
              <w:rPr>
                <w:rFonts w:ascii="Arial" w:cs="Arial" w:eastAsia="Arial" w:hAnsi="Arial"/>
                <w:b w:val="1"/>
                <w:bCs w:val="1"/>
                <w:sz w:val="20"/>
                <w:szCs w:val="20"/>
                <w:rtl w:val="0"/>
              </w:rPr>
              <w:t xml:space="preserve">GPS Coordinates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60">
            <w:pPr>
              <w:jc w:val="left"/>
              <w:rPr/>
            </w:pPr>
            <w:r w:rsidDel="00000000" w:rsidR="00000000" w:rsidRPr="00000000">
              <w:rPr>
                <w:rFonts w:ascii="Arial" w:cs="Arial" w:eastAsia="Arial" w:hAnsi="Arial"/>
                <w:b w:val="1"/>
                <w:bCs w:val="1"/>
                <w:sz w:val="20"/>
                <w:szCs w:val="20"/>
                <w:rtl w:val="0"/>
              </w:rPr>
              <w:t xml:space="preserve">X (E+) meters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61">
            <w:pPr>
              <w:jc w:val="left"/>
              <w:rPr/>
            </w:pPr>
            <w:r w:rsidDel="00000000" w:rsidR="00000000" w:rsidRPr="00000000">
              <w:rPr>
                <w:rFonts w:ascii="Arial" w:cs="Arial" w:eastAsia="Arial" w:hAnsi="Arial"/>
                <w:b w:val="1"/>
                <w:bCs w:val="1"/>
                <w:sz w:val="20"/>
                <w:szCs w:val="20"/>
                <w:rtl w:val="0"/>
              </w:rPr>
              <w:t xml:space="preserve">Y (N+) meters</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2">
            <w:pPr>
              <w:jc w:val="left"/>
              <w:rPr/>
            </w:pPr>
            <w:r w:rsidDel="00000000" w:rsidR="00000000" w:rsidRPr="00000000">
              <w:rPr>
                <w:rFonts w:ascii="Arial" w:cs="Arial" w:eastAsia="Arial" w:hAnsi="Arial"/>
                <w:b w:val="1"/>
                <w:bCs w:val="1"/>
                <w:sz w:val="20"/>
                <w:szCs w:val="20"/>
                <w:rtl w:val="0"/>
              </w:rPr>
              <w:t xml:space="preserve">Tent (origin)</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3">
            <w:pPr>
              <w:jc w:val="left"/>
              <w:rPr/>
            </w:pPr>
            <w:r w:rsidDel="00000000" w:rsidR="00000000" w:rsidRPr="00000000">
              <w:rPr>
                <w:rFonts w:ascii="Arial" w:cs="Arial" w:eastAsia="Arial" w:hAnsi="Arial"/>
                <w:b w:val="0"/>
                <w:bCs w:val="0"/>
                <w:sz w:val="20"/>
                <w:szCs w:val="20"/>
                <w:rtl w:val="0"/>
              </w:rPr>
              <w:t xml:space="preserve">40°16'39.07"N 111°42'50.54"W</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4">
            <w:pPr>
              <w:jc w:val="left"/>
              <w:rPr/>
            </w:pPr>
            <w:r w:rsidDel="00000000" w:rsidR="00000000" w:rsidRPr="00000000">
              <w:rPr>
                <w:rFonts w:ascii="Arial" w:cs="Arial" w:eastAsia="Arial" w:hAnsi="Arial"/>
                <w:b w:val="0"/>
                <w:bCs w:val="0"/>
                <w:sz w:val="20"/>
                <w:szCs w:val="20"/>
                <w:rtl w:val="0"/>
              </w:rPr>
              <w:t xml:space="preserve">0.00</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5">
            <w:pPr>
              <w:jc w:val="left"/>
              <w:rPr/>
            </w:pPr>
            <w:r w:rsidDel="00000000" w:rsidR="00000000" w:rsidRPr="00000000">
              <w:rPr>
                <w:rFonts w:ascii="Arial" w:cs="Arial" w:eastAsia="Arial" w:hAnsi="Arial"/>
                <w:b w:val="0"/>
                <w:bCs w:val="0"/>
                <w:sz w:val="20"/>
                <w:szCs w:val="20"/>
                <w:rtl w:val="0"/>
              </w:rPr>
              <w:t xml:space="preserve">0.00</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6">
            <w:pPr>
              <w:jc w:val="left"/>
              <w:rPr/>
            </w:pPr>
            <w:r w:rsidDel="00000000" w:rsidR="00000000" w:rsidRPr="00000000">
              <w:rPr>
                <w:rFonts w:ascii="Arial" w:cs="Arial" w:eastAsia="Arial" w:hAnsi="Arial"/>
                <w:b w:val="1"/>
                <w:bCs w:val="1"/>
                <w:sz w:val="20"/>
                <w:szCs w:val="20"/>
                <w:rtl w:val="0"/>
              </w:rPr>
              <w:t xml:space="preserve">Van</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7">
            <w:pPr>
              <w:jc w:val="left"/>
              <w:rPr/>
            </w:pPr>
            <w:r w:rsidDel="00000000" w:rsidR="00000000" w:rsidRPr="00000000">
              <w:rPr>
                <w:rFonts w:ascii="Arial" w:cs="Arial" w:eastAsia="Arial" w:hAnsi="Arial"/>
                <w:b w:val="0"/>
                <w:bCs w:val="0"/>
                <w:sz w:val="20"/>
                <w:szCs w:val="20"/>
                <w:rtl w:val="0"/>
              </w:rPr>
              <w:t xml:space="preserve">40°16'38.92"N 111°42'50.60"W</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8">
            <w:pPr>
              <w:jc w:val="left"/>
              <w:rPr/>
            </w:pPr>
            <w:r w:rsidDel="00000000" w:rsidR="00000000" w:rsidRPr="00000000">
              <w:rPr>
                <w:rFonts w:ascii="Arial" w:cs="Arial" w:eastAsia="Arial" w:hAnsi="Arial"/>
                <w:b w:val="0"/>
                <w:bCs w:val="0"/>
                <w:sz w:val="20"/>
                <w:szCs w:val="20"/>
                <w:rtl w:val="0"/>
              </w:rPr>
              <w:t xml:space="preserve">-1.41</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9">
            <w:pPr>
              <w:jc w:val="left"/>
              <w:rPr/>
            </w:pPr>
            <w:r w:rsidDel="00000000" w:rsidR="00000000" w:rsidRPr="00000000">
              <w:rPr>
                <w:rFonts w:ascii="Arial" w:cs="Arial" w:eastAsia="Arial" w:hAnsi="Arial"/>
                <w:b w:val="0"/>
                <w:bCs w:val="0"/>
                <w:sz w:val="20"/>
                <w:szCs w:val="20"/>
                <w:rtl w:val="0"/>
              </w:rPr>
              <w:t xml:space="preserve">-4.63</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A">
            <w:pPr>
              <w:jc w:val="left"/>
              <w:rPr/>
            </w:pPr>
            <w:r w:rsidDel="00000000" w:rsidR="00000000" w:rsidRPr="00000000">
              <w:rPr>
                <w:rFonts w:ascii="Arial" w:cs="Arial" w:eastAsia="Arial" w:hAnsi="Arial"/>
                <w:b w:val="1"/>
                <w:bCs w:val="1"/>
                <w:sz w:val="20"/>
                <w:szCs w:val="20"/>
                <w:rtl w:val="0"/>
              </w:rPr>
              <w:t xml:space="preserve">13.mp4</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B">
            <w:pPr>
              <w:jc w:val="left"/>
              <w:rPr/>
            </w:pPr>
            <w:r w:rsidDel="00000000" w:rsidR="00000000" w:rsidRPr="00000000">
              <w:rPr>
                <w:rFonts w:ascii="Arial" w:cs="Arial" w:eastAsia="Arial" w:hAnsi="Arial"/>
                <w:b w:val="0"/>
                <w:bCs w:val="0"/>
                <w:sz w:val="20"/>
                <w:szCs w:val="20"/>
                <w:rtl w:val="0"/>
              </w:rPr>
              <w:t xml:space="preserve">40°16'39.07"N 111°42'50.37"W</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C">
            <w:pPr>
              <w:jc w:val="left"/>
              <w:rPr/>
            </w:pPr>
            <w:r w:rsidDel="00000000" w:rsidR="00000000" w:rsidRPr="00000000">
              <w:rPr>
                <w:rFonts w:ascii="Arial" w:cs="Arial" w:eastAsia="Arial" w:hAnsi="Arial"/>
                <w:b w:val="0"/>
                <w:bCs w:val="0"/>
                <w:sz w:val="20"/>
                <w:szCs w:val="20"/>
                <w:rtl w:val="0"/>
              </w:rPr>
              <w:t xml:space="preserve">+4.01</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D">
            <w:pPr>
              <w:jc w:val="left"/>
              <w:rPr/>
            </w:pPr>
            <w:r w:rsidDel="00000000" w:rsidR="00000000" w:rsidRPr="00000000">
              <w:rPr>
                <w:rFonts w:ascii="Arial" w:cs="Arial" w:eastAsia="Arial" w:hAnsi="Arial"/>
                <w:b w:val="0"/>
                <w:bCs w:val="0"/>
                <w:sz w:val="20"/>
                <w:szCs w:val="20"/>
                <w:rtl w:val="0"/>
              </w:rPr>
              <w:t xml:space="preserve">0.00</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E">
            <w:pPr>
              <w:jc w:val="left"/>
              <w:rPr/>
            </w:pPr>
            <w:r w:rsidDel="00000000" w:rsidR="00000000" w:rsidRPr="00000000">
              <w:rPr>
                <w:rFonts w:ascii="Arial" w:cs="Arial" w:eastAsia="Arial" w:hAnsi="Arial"/>
                <w:b w:val="1"/>
                <w:bCs w:val="1"/>
                <w:sz w:val="20"/>
                <w:szCs w:val="20"/>
                <w:rtl w:val="0"/>
              </w:rPr>
              <w:t xml:space="preserve">2.MOV</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6F">
            <w:pPr>
              <w:jc w:val="left"/>
              <w:rPr/>
            </w:pPr>
            <w:r w:rsidDel="00000000" w:rsidR="00000000" w:rsidRPr="00000000">
              <w:rPr>
                <w:rFonts w:ascii="Arial" w:cs="Arial" w:eastAsia="Arial" w:hAnsi="Arial"/>
                <w:b w:val="0"/>
                <w:bCs w:val="0"/>
                <w:sz w:val="20"/>
                <w:szCs w:val="20"/>
                <w:rtl w:val="0"/>
              </w:rPr>
              <w:t xml:space="preserve">40°16'3</w:t>
            </w:r>
            <w:r w:rsidDel="00000000" w:rsidR="00000000" w:rsidRPr="00000000">
              <w:rPr>
                <w:sz w:val="20"/>
                <w:szCs w:val="20"/>
                <w:rtl w:val="0"/>
              </w:rPr>
              <w:t xml:space="preserve">9</w:t>
            </w:r>
            <w:r w:rsidDel="00000000" w:rsidR="00000000" w:rsidRPr="00000000">
              <w:rPr>
                <w:rFonts w:ascii="Arial" w:cs="Arial" w:eastAsia="Arial" w:hAnsi="Arial"/>
                <w:b w:val="0"/>
                <w:bCs w:val="0"/>
                <w:sz w:val="20"/>
                <w:szCs w:val="20"/>
                <w:rtl w:val="0"/>
              </w:rPr>
              <w:t xml:space="preserve">.</w:t>
            </w:r>
            <w:r w:rsidDel="00000000" w:rsidR="00000000" w:rsidRPr="00000000">
              <w:rPr>
                <w:sz w:val="20"/>
                <w:szCs w:val="20"/>
                <w:rtl w:val="0"/>
              </w:rPr>
              <w:t xml:space="preserve">00</w:t>
            </w:r>
            <w:r w:rsidDel="00000000" w:rsidR="00000000" w:rsidRPr="00000000">
              <w:rPr>
                <w:rFonts w:ascii="Arial" w:cs="Arial" w:eastAsia="Arial" w:hAnsi="Arial"/>
                <w:b w:val="0"/>
                <w:bCs w:val="0"/>
                <w:sz w:val="20"/>
                <w:szCs w:val="20"/>
                <w:rtl w:val="0"/>
              </w:rPr>
              <w:t xml:space="preserve">"N 111°42'</w:t>
            </w:r>
            <w:r w:rsidDel="00000000" w:rsidR="00000000" w:rsidRPr="00000000">
              <w:rPr>
                <w:sz w:val="20"/>
                <w:szCs w:val="20"/>
                <w:rtl w:val="0"/>
              </w:rPr>
              <w:t xml:space="preserve">49</w:t>
            </w:r>
            <w:r w:rsidDel="00000000" w:rsidR="00000000" w:rsidRPr="00000000">
              <w:rPr>
                <w:rFonts w:ascii="Arial" w:cs="Arial" w:eastAsia="Arial" w:hAnsi="Arial"/>
                <w:b w:val="0"/>
                <w:bCs w:val="0"/>
                <w:sz w:val="20"/>
                <w:szCs w:val="20"/>
                <w:rtl w:val="0"/>
              </w:rPr>
              <w:t xml:space="preserve">.</w:t>
            </w:r>
            <w:r w:rsidDel="00000000" w:rsidR="00000000" w:rsidRPr="00000000">
              <w:rPr>
                <w:sz w:val="20"/>
                <w:szCs w:val="20"/>
                <w:rtl w:val="0"/>
              </w:rPr>
              <w:t xml:space="preserve">68</w:t>
            </w:r>
            <w:r w:rsidDel="00000000" w:rsidR="00000000" w:rsidRPr="00000000">
              <w:rPr>
                <w:rFonts w:ascii="Arial" w:cs="Arial" w:eastAsia="Arial" w:hAnsi="Arial"/>
                <w:b w:val="0"/>
                <w:bCs w:val="0"/>
                <w:sz w:val="20"/>
                <w:szCs w:val="20"/>
                <w:rtl w:val="0"/>
              </w:rPr>
              <w:t xml:space="preserve">"W</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0">
            <w:pPr>
              <w:jc w:val="left"/>
              <w:rPr/>
            </w:pPr>
            <w:r w:rsidDel="00000000" w:rsidR="00000000" w:rsidRPr="00000000">
              <w:rPr>
                <w:rFonts w:ascii="Arial" w:cs="Arial" w:eastAsia="Arial" w:hAnsi="Arial"/>
                <w:b w:val="0"/>
                <w:bCs w:val="0"/>
                <w:sz w:val="20"/>
                <w:szCs w:val="20"/>
                <w:rtl w:val="0"/>
              </w:rPr>
              <w:t xml:space="preserve">+3.77</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1">
            <w:pPr>
              <w:jc w:val="left"/>
              <w:rPr/>
            </w:pPr>
            <w:r w:rsidDel="00000000" w:rsidR="00000000" w:rsidRPr="00000000">
              <w:rPr>
                <w:rFonts w:ascii="Arial" w:cs="Arial" w:eastAsia="Arial" w:hAnsi="Arial"/>
                <w:b w:val="0"/>
                <w:bCs w:val="0"/>
                <w:sz w:val="20"/>
                <w:szCs w:val="20"/>
                <w:rtl w:val="0"/>
              </w:rPr>
              <w:t xml:space="preserve">-8.34</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2">
            <w:pPr>
              <w:jc w:val="left"/>
              <w:rPr/>
            </w:pPr>
            <w:r w:rsidDel="00000000" w:rsidR="00000000" w:rsidRPr="00000000">
              <w:rPr>
                <w:rFonts w:ascii="Arial" w:cs="Arial" w:eastAsia="Arial" w:hAnsi="Arial"/>
                <w:b w:val="1"/>
                <w:bCs w:val="1"/>
                <w:sz w:val="20"/>
                <w:szCs w:val="20"/>
                <w:rtl w:val="0"/>
              </w:rPr>
              <w:t xml:space="preserve">7.mp4</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3">
            <w:pPr>
              <w:jc w:val="left"/>
              <w:rPr/>
            </w:pPr>
            <w:r w:rsidDel="00000000" w:rsidR="00000000" w:rsidRPr="00000000">
              <w:rPr>
                <w:rFonts w:ascii="Arial" w:cs="Arial" w:eastAsia="Arial" w:hAnsi="Arial"/>
                <w:b w:val="0"/>
                <w:bCs w:val="0"/>
                <w:sz w:val="20"/>
                <w:szCs w:val="20"/>
                <w:rtl w:val="0"/>
              </w:rPr>
              <w:t xml:space="preserve">40°16'39.59"N 111°42'50.63"W</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4">
            <w:pPr>
              <w:jc w:val="left"/>
              <w:rPr/>
            </w:pPr>
            <w:r w:rsidDel="00000000" w:rsidR="00000000" w:rsidRPr="00000000">
              <w:rPr>
                <w:rFonts w:ascii="Arial" w:cs="Arial" w:eastAsia="Arial" w:hAnsi="Arial"/>
                <w:b w:val="0"/>
                <w:bCs w:val="0"/>
                <w:sz w:val="20"/>
                <w:szCs w:val="20"/>
                <w:rtl w:val="0"/>
              </w:rPr>
              <w:t xml:space="preserve">-2.12</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5">
            <w:pPr>
              <w:jc w:val="left"/>
              <w:rPr/>
            </w:pPr>
            <w:r w:rsidDel="00000000" w:rsidR="00000000" w:rsidRPr="00000000">
              <w:rPr>
                <w:rFonts w:ascii="Arial" w:cs="Arial" w:eastAsia="Arial" w:hAnsi="Arial"/>
                <w:b w:val="0"/>
                <w:bCs w:val="0"/>
                <w:sz w:val="20"/>
                <w:szCs w:val="20"/>
                <w:rtl w:val="0"/>
              </w:rPr>
              <w:t xml:space="preserve">+16.06</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6">
            <w:pPr>
              <w:jc w:val="left"/>
              <w:rPr/>
            </w:pPr>
            <w:r w:rsidDel="00000000" w:rsidR="00000000" w:rsidRPr="00000000">
              <w:rPr>
                <w:rFonts w:ascii="Arial" w:cs="Arial" w:eastAsia="Arial" w:hAnsi="Arial"/>
                <w:b w:val="1"/>
                <w:bCs w:val="1"/>
                <w:sz w:val="20"/>
                <w:szCs w:val="20"/>
                <w:rtl w:val="0"/>
              </w:rPr>
              <w:t xml:space="preserve">1.mp4</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7">
            <w:pPr>
              <w:jc w:val="left"/>
              <w:rPr/>
            </w:pPr>
            <w:r w:rsidDel="00000000" w:rsidR="00000000" w:rsidRPr="00000000">
              <w:rPr>
                <w:rFonts w:ascii="Arial" w:cs="Arial" w:eastAsia="Arial" w:hAnsi="Arial"/>
                <w:b w:val="0"/>
                <w:bCs w:val="0"/>
                <w:sz w:val="20"/>
                <w:szCs w:val="20"/>
                <w:rtl w:val="0"/>
              </w:rPr>
              <w:t xml:space="preserve">40°16'39.14"N 111°42'50.32"W</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8">
            <w:pPr>
              <w:jc w:val="left"/>
              <w:rPr/>
            </w:pPr>
            <w:r w:rsidDel="00000000" w:rsidR="00000000" w:rsidRPr="00000000">
              <w:rPr>
                <w:rFonts w:ascii="Arial" w:cs="Arial" w:eastAsia="Arial" w:hAnsi="Arial"/>
                <w:b w:val="0"/>
                <w:bCs w:val="0"/>
                <w:sz w:val="20"/>
                <w:szCs w:val="20"/>
                <w:rtl w:val="0"/>
              </w:rPr>
              <w:t xml:space="preserve">+5.18</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9">
            <w:pPr>
              <w:jc w:val="left"/>
              <w:rPr/>
            </w:pPr>
            <w:r w:rsidDel="00000000" w:rsidR="00000000" w:rsidRPr="00000000">
              <w:rPr>
                <w:rFonts w:ascii="Arial" w:cs="Arial" w:eastAsia="Arial" w:hAnsi="Arial"/>
                <w:b w:val="0"/>
                <w:bCs w:val="0"/>
                <w:sz w:val="20"/>
                <w:szCs w:val="20"/>
                <w:rtl w:val="0"/>
              </w:rPr>
              <w:t xml:space="preserve">+2.16</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A">
            <w:pPr>
              <w:jc w:val="left"/>
              <w:rPr/>
            </w:pPr>
            <w:r w:rsidDel="00000000" w:rsidR="00000000" w:rsidRPr="00000000">
              <w:rPr>
                <w:rFonts w:ascii="Arial" w:cs="Arial" w:eastAsia="Arial" w:hAnsi="Arial"/>
                <w:b w:val="1"/>
                <w:bCs w:val="1"/>
                <w:sz w:val="20"/>
                <w:szCs w:val="20"/>
                <w:rtl w:val="0"/>
              </w:rPr>
              <w:t xml:space="preserve">IMG_6368</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B">
            <w:pPr>
              <w:jc w:val="left"/>
              <w:rPr/>
            </w:pPr>
            <w:r w:rsidDel="00000000" w:rsidR="00000000" w:rsidRPr="00000000">
              <w:rPr>
                <w:rFonts w:ascii="Arial" w:cs="Arial" w:eastAsia="Arial" w:hAnsi="Arial"/>
                <w:b w:val="0"/>
                <w:bCs w:val="0"/>
                <w:sz w:val="20"/>
                <w:szCs w:val="20"/>
                <w:rtl w:val="0"/>
              </w:rPr>
              <w:t xml:space="preserve">40°16'38.88"N 111°42'50.19"W</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C">
            <w:pPr>
              <w:jc w:val="left"/>
              <w:rPr/>
            </w:pPr>
            <w:r w:rsidDel="00000000" w:rsidR="00000000" w:rsidRPr="00000000">
              <w:rPr>
                <w:rFonts w:ascii="Arial" w:cs="Arial" w:eastAsia="Arial" w:hAnsi="Arial"/>
                <w:b w:val="0"/>
                <w:bCs w:val="0"/>
                <w:sz w:val="20"/>
                <w:szCs w:val="20"/>
                <w:rtl w:val="0"/>
              </w:rPr>
              <w:t xml:space="preserve">+8.25</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D">
            <w:pPr>
              <w:jc w:val="left"/>
              <w:rPr/>
            </w:pPr>
            <w:r w:rsidDel="00000000" w:rsidR="00000000" w:rsidRPr="00000000">
              <w:rPr>
                <w:rFonts w:ascii="Arial" w:cs="Arial" w:eastAsia="Arial" w:hAnsi="Arial"/>
                <w:b w:val="0"/>
                <w:bCs w:val="0"/>
                <w:sz w:val="20"/>
                <w:szCs w:val="20"/>
                <w:rtl w:val="0"/>
              </w:rPr>
              <w:t xml:space="preserve">-5.87</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E">
            <w:pPr>
              <w:jc w:val="left"/>
              <w:rPr/>
            </w:pPr>
            <w:r w:rsidDel="00000000" w:rsidR="00000000" w:rsidRPr="00000000">
              <w:rPr>
                <w:rFonts w:ascii="Arial" w:cs="Arial" w:eastAsia="Arial" w:hAnsi="Arial"/>
                <w:b w:val="1"/>
                <w:bCs w:val="1"/>
                <w:sz w:val="20"/>
                <w:szCs w:val="20"/>
                <w:rtl w:val="0"/>
              </w:rPr>
              <w:t xml:space="preserve">Video2_1</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7F">
            <w:pPr>
              <w:jc w:val="left"/>
              <w:rPr/>
            </w:pPr>
            <w:r w:rsidDel="00000000" w:rsidR="00000000" w:rsidRPr="00000000">
              <w:rPr>
                <w:rFonts w:ascii="Arial" w:cs="Arial" w:eastAsia="Arial" w:hAnsi="Arial"/>
                <w:b w:val="0"/>
                <w:bCs w:val="0"/>
                <w:sz w:val="20"/>
                <w:szCs w:val="20"/>
                <w:rtl w:val="0"/>
              </w:rPr>
              <w:t xml:space="preserve">40°16'39.09"N 111°42'50.19"W</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80">
            <w:pPr>
              <w:jc w:val="left"/>
              <w:rPr/>
            </w:pPr>
            <w:r w:rsidDel="00000000" w:rsidR="00000000" w:rsidRPr="00000000">
              <w:rPr>
                <w:rFonts w:ascii="Arial" w:cs="Arial" w:eastAsia="Arial" w:hAnsi="Arial"/>
                <w:b w:val="0"/>
                <w:bCs w:val="0"/>
                <w:sz w:val="20"/>
                <w:szCs w:val="20"/>
                <w:rtl w:val="0"/>
              </w:rPr>
              <w:t xml:space="preserve">+8.25</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81">
            <w:pPr>
              <w:jc w:val="left"/>
              <w:rPr/>
            </w:pPr>
            <w:r w:rsidDel="00000000" w:rsidR="00000000" w:rsidRPr="00000000">
              <w:rPr>
                <w:rFonts w:ascii="Arial" w:cs="Arial" w:eastAsia="Arial" w:hAnsi="Arial"/>
                <w:b w:val="0"/>
                <w:bCs w:val="0"/>
                <w:sz w:val="20"/>
                <w:szCs w:val="20"/>
                <w:rtl w:val="0"/>
              </w:rPr>
              <w:t xml:space="preserve">+0.62</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82">
            <w:pPr>
              <w:jc w:val="left"/>
              <w:rPr/>
            </w:pPr>
            <w:r w:rsidDel="00000000" w:rsidR="00000000" w:rsidRPr="00000000">
              <w:rPr>
                <w:rFonts w:ascii="Arial" w:cs="Arial" w:eastAsia="Arial" w:hAnsi="Arial"/>
                <w:b w:val="1"/>
                <w:bCs w:val="1"/>
                <w:sz w:val="20"/>
                <w:szCs w:val="20"/>
                <w:rtl w:val="0"/>
              </w:rPr>
              <w:t xml:space="preserve">Shooter</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83">
            <w:pPr>
              <w:jc w:val="left"/>
              <w:rPr/>
            </w:pPr>
            <w:r w:rsidDel="00000000" w:rsidR="00000000" w:rsidRPr="00000000">
              <w:rPr>
                <w:rFonts w:ascii="Arial" w:cs="Arial" w:eastAsia="Arial" w:hAnsi="Arial"/>
                <w:b w:val="0"/>
                <w:bCs w:val="0"/>
                <w:sz w:val="20"/>
                <w:szCs w:val="20"/>
                <w:rtl w:val="0"/>
              </w:rPr>
              <w:t xml:space="preserve">40°16'41.31"N 111°42'46.00"W</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84">
            <w:pPr>
              <w:jc w:val="left"/>
              <w:rPr/>
            </w:pPr>
            <w:r w:rsidDel="00000000" w:rsidR="00000000" w:rsidRPr="00000000">
              <w:rPr>
                <w:rFonts w:ascii="Arial" w:cs="Arial" w:eastAsia="Arial" w:hAnsi="Arial"/>
                <w:b w:val="0"/>
                <w:bCs w:val="0"/>
                <w:sz w:val="20"/>
                <w:szCs w:val="20"/>
                <w:rtl w:val="0"/>
              </w:rPr>
              <w:t xml:space="preserve">+106.98</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85">
            <w:pPr>
              <w:jc w:val="left"/>
              <w:rPr/>
            </w:pPr>
            <w:r w:rsidDel="00000000" w:rsidR="00000000" w:rsidRPr="00000000">
              <w:rPr>
                <w:rFonts w:ascii="Arial" w:cs="Arial" w:eastAsia="Arial" w:hAnsi="Arial"/>
                <w:b w:val="0"/>
                <w:bCs w:val="0"/>
                <w:sz w:val="20"/>
                <w:szCs w:val="20"/>
                <w:rtl w:val="0"/>
              </w:rPr>
              <w:t xml:space="preserve">+69.19</w:t>
            </w:r>
            <w:r w:rsidDel="00000000" w:rsidR="00000000" w:rsidRPr="00000000">
              <w:rPr>
                <w:rtl w:val="0"/>
              </w:rPr>
            </w:r>
          </w:p>
        </w:tc>
      </w:tr>
    </w:tbl>
    <w:p w:rsidR="00000000" w:rsidDel="00000000" w:rsidP="00000000" w:rsidRDefault="00000000" w:rsidRPr="00000000" w14:paraId="00000086">
      <w:pPr>
        <w:spacing w:after="200" w:lineRule="auto"/>
        <w:jc w:val="center"/>
        <w:rPr/>
      </w:pPr>
      <w:r w:rsidDel="00000000" w:rsidR="00000000" w:rsidRPr="00000000">
        <w:rPr>
          <w:rFonts w:ascii="Arial" w:cs="Arial" w:eastAsia="Arial" w:hAnsi="Arial"/>
          <w:i w:val="1"/>
          <w:iCs w:val="1"/>
          <w:color w:val="555555"/>
          <w:sz w:val="18"/>
          <w:szCs w:val="18"/>
          <w:rtl w:val="0"/>
        </w:rPr>
        <w:t xml:space="preserve">Table 2: GPS-verified positions. Tent = origin. Shooter distance from tent: 127.4 m (139.3 yards).</w:t>
      </w:r>
      <w:r w:rsidDel="00000000" w:rsidR="00000000" w:rsidRPr="00000000">
        <w:rPr>
          <w:rtl w:val="0"/>
        </w:rPr>
      </w:r>
    </w:p>
    <w:p w:rsidR="00000000" w:rsidDel="00000000" w:rsidP="00000000" w:rsidRDefault="00000000" w:rsidRPr="00000000" w14:paraId="00000087">
      <w:pPr>
        <w:pStyle w:val="Heading2"/>
        <w:spacing w:after="160" w:before="280" w:lineRule="auto"/>
        <w:rPr/>
      </w:pPr>
      <w:r w:rsidDel="00000000" w:rsidR="00000000" w:rsidRPr="00000000">
        <w:rPr>
          <w:rFonts w:ascii="Arial" w:cs="Arial" w:eastAsia="Arial" w:hAnsi="Arial"/>
          <w:b w:val="1"/>
          <w:bCs w:val="1"/>
          <w:sz w:val="26"/>
          <w:szCs w:val="26"/>
          <w:rtl w:val="0"/>
        </w:rPr>
        <w:t xml:space="preserve">4.3 4940 Hz Localization Results</w:t>
      </w:r>
      <w:r w:rsidDel="00000000" w:rsidR="00000000" w:rsidRPr="00000000">
        <w:rPr>
          <w:rtl w:val="0"/>
        </w:rPr>
      </w:r>
    </w:p>
    <w:p w:rsidR="00000000" w:rsidDel="00000000" w:rsidP="00000000" w:rsidRDefault="00000000" w:rsidRPr="00000000" w14:paraId="00000088">
      <w:pPr>
        <w:spacing w:after="120" w:lineRule="auto"/>
        <w:jc w:val="left"/>
        <w:rPr/>
      </w:pPr>
      <w:r w:rsidDel="00000000" w:rsidR="00000000" w:rsidRPr="00000000">
        <w:rPr>
          <w:rFonts w:ascii="Arial" w:cs="Arial" w:eastAsia="Arial" w:hAnsi="Arial"/>
          <w:sz w:val="22"/>
          <w:szCs w:val="22"/>
          <w:rtl w:val="0"/>
        </w:rPr>
        <w:t xml:space="preserve">Excluding two outlier cameras (1.mp4 with a -20 ms onset artifact and Video2_1 with a +101 ms delayed detection likely caused by a reflection), the remaining four cameras (13.mp4, 2.MOV, 7.mp4, IMG_6368) converge on:</w:t>
      </w:r>
      <w:r w:rsidDel="00000000" w:rsidR="00000000" w:rsidRPr="00000000">
        <w:rPr>
          <w:rtl w:val="0"/>
        </w:rPr>
      </w:r>
    </w:p>
    <w:p w:rsidR="00000000" w:rsidDel="00000000" w:rsidP="00000000" w:rsidRDefault="00000000" w:rsidRPr="00000000" w14:paraId="00000089">
      <w:pPr>
        <w:spacing w:after="120" w:lineRule="auto"/>
        <w:jc w:val="center"/>
        <w:rPr/>
      </w:pPr>
      <w:r w:rsidDel="00000000" w:rsidR="00000000" w:rsidRPr="00000000">
        <w:rPr>
          <w:rFonts w:ascii="Arial" w:cs="Arial" w:eastAsia="Arial" w:hAnsi="Arial"/>
          <w:b w:val="1"/>
          <w:bCs w:val="1"/>
          <w:sz w:val="22"/>
          <w:szCs w:val="22"/>
          <w:rtl w:val="0"/>
        </w:rPr>
        <w:t xml:space="preserve">Source location: (-2.04, -1.40) meters from tent</w:t>
      </w:r>
      <w:r w:rsidDel="00000000" w:rsidR="00000000" w:rsidRPr="00000000">
        <w:rPr>
          <w:rtl w:val="0"/>
        </w:rPr>
      </w:r>
    </w:p>
    <w:p w:rsidR="00000000" w:rsidDel="00000000" w:rsidP="00000000" w:rsidRDefault="00000000" w:rsidRPr="00000000" w14:paraId="0000008A">
      <w:pPr>
        <w:spacing w:after="120" w:lineRule="auto"/>
        <w:jc w:val="center"/>
        <w:rPr/>
      </w:pPr>
      <w:r w:rsidDel="00000000" w:rsidR="00000000" w:rsidRPr="00000000">
        <w:rPr>
          <w:rFonts w:ascii="Arial" w:cs="Arial" w:eastAsia="Arial" w:hAnsi="Arial"/>
          <w:sz w:val="22"/>
          <w:szCs w:val="22"/>
          <w:rtl w:val="0"/>
        </w:rPr>
        <w:t xml:space="preserve">Distance from tent: 2.47 m | Distance from van: 3.29 m | Residual: 0.000024</w:t>
      </w:r>
      <w:r w:rsidDel="00000000" w:rsidR="00000000" w:rsidRPr="00000000">
        <w:rPr>
          <w:rtl w:val="0"/>
        </w:rPr>
      </w:r>
    </w:p>
    <w:p w:rsidR="00000000" w:rsidDel="00000000" w:rsidP="00000000" w:rsidRDefault="00000000" w:rsidRPr="00000000" w14:paraId="0000008B">
      <w:pPr>
        <w:spacing w:after="120" w:lineRule="auto"/>
        <w:jc w:val="left"/>
        <w:rPr/>
      </w:pPr>
      <w:r w:rsidDel="00000000" w:rsidR="00000000" w:rsidRPr="00000000">
        <w:rPr>
          <w:rFonts w:ascii="Arial" w:cs="Arial" w:eastAsia="Arial" w:hAnsi="Arial"/>
          <w:sz w:val="22"/>
          <w:szCs w:val="22"/>
          <w:rtl w:val="0"/>
        </w:rPr>
        <w:t xml:space="preserve">The residual of 0.000024 represents an essentially perfect fit — the observed onset times at all four cameras are exactly consistent with a single point source at this location. The source position is between the tent and the van, offset 3.29 meters from the van GPS coordinate — within the physical footprint of a vehicle with its rear hatch open toward the courtyard.</w:t>
      </w:r>
      <w:r w:rsidDel="00000000" w:rsidR="00000000" w:rsidRPr="00000000">
        <w:rPr>
          <w:rtl w:val="0"/>
        </w:rPr>
      </w:r>
    </w:p>
    <w:p w:rsidR="00000000" w:rsidDel="00000000" w:rsidP="00000000" w:rsidRDefault="00000000" w:rsidRPr="00000000" w14:paraId="0000008C">
      <w:pPr>
        <w:spacing w:after="120" w:before="120" w:lineRule="auto"/>
        <w:jc w:val="center"/>
        <w:rPr/>
      </w:pPr>
      <w:r w:rsidDel="00000000" w:rsidR="00000000" w:rsidRPr="00000000">
        <w:rPr/>
        <w:drawing>
          <wp:inline distB="0" distT="0" distL="0" distR="0">
            <wp:extent cx="4953000" cy="41910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53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00" w:lineRule="auto"/>
        <w:jc w:val="center"/>
        <w:rPr/>
      </w:pPr>
      <w:r w:rsidDel="00000000" w:rsidR="00000000" w:rsidRPr="00000000">
        <w:rPr>
          <w:rFonts w:ascii="Arial" w:cs="Arial" w:eastAsia="Arial" w:hAnsi="Arial"/>
          <w:i w:val="1"/>
          <w:iCs w:val="1"/>
          <w:color w:val="555555"/>
          <w:sz w:val="18"/>
          <w:szCs w:val="18"/>
          <w:rtl w:val="0"/>
        </w:rPr>
        <w:t xml:space="preserve">Figure 2: TDOA multilateration results for all five acoustic signatures. The 4940 Hz tone (yellow pentagon) localizes between the tent and van.</w:t>
      </w:r>
      <w:r w:rsidDel="00000000" w:rsidR="00000000" w:rsidRPr="00000000">
        <w:rPr>
          <w:rtl w:val="0"/>
        </w:rPr>
      </w:r>
    </w:p>
    <w:p w:rsidR="00000000" w:rsidDel="00000000" w:rsidP="00000000" w:rsidRDefault="00000000" w:rsidRPr="00000000" w14:paraId="0000008E">
      <w:pPr>
        <w:pStyle w:val="Heading2"/>
        <w:spacing w:after="160" w:before="280" w:lineRule="auto"/>
        <w:rPr/>
      </w:pPr>
      <w:r w:rsidDel="00000000" w:rsidR="00000000" w:rsidRPr="00000000">
        <w:rPr>
          <w:rFonts w:ascii="Arial" w:cs="Arial" w:eastAsia="Arial" w:hAnsi="Arial"/>
          <w:b w:val="1"/>
          <w:bCs w:val="1"/>
          <w:sz w:val="26"/>
          <w:szCs w:val="26"/>
          <w:rtl w:val="0"/>
        </w:rPr>
        <w:t xml:space="preserve">4.4 Stereo Directional Confirmation</w:t>
      </w:r>
      <w:r w:rsidDel="00000000" w:rsidR="00000000" w:rsidRPr="00000000">
        <w:rPr>
          <w:rtl w:val="0"/>
        </w:rPr>
      </w:r>
    </w:p>
    <w:p w:rsidR="00000000" w:rsidDel="00000000" w:rsidP="00000000" w:rsidRDefault="00000000" w:rsidRPr="00000000" w14:paraId="0000008F">
      <w:pPr>
        <w:spacing w:after="120" w:lineRule="auto"/>
        <w:jc w:val="left"/>
        <w:rPr/>
      </w:pPr>
      <w:r w:rsidDel="00000000" w:rsidR="00000000" w:rsidRPr="00000000">
        <w:rPr>
          <w:rFonts w:ascii="Arial" w:cs="Arial" w:eastAsia="Arial" w:hAnsi="Arial"/>
          <w:sz w:val="22"/>
          <w:szCs w:val="22"/>
          <w:rtl w:val="0"/>
        </w:rPr>
        <w:t xml:space="preserve">The stereo Interaural Level Difference (ILD) for the 4940 Hz band independently confirms the source direction:</w:t>
      </w:r>
      <w:r w:rsidDel="00000000" w:rsidR="00000000" w:rsidRPr="00000000">
        <w:rPr>
          <w:rtl w:val="0"/>
        </w:rPr>
      </w:r>
    </w:p>
    <w:tbl>
      <w:tblPr>
        <w:tblStyle w:val="Table3"/>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0"/>
        <w:gridCol w:w="2500"/>
        <w:gridCol w:w="2430"/>
        <w:gridCol w:w="2430"/>
        <w:tblGridChange w:id="0">
          <w:tblGrid>
            <w:gridCol w:w="2000"/>
            <w:gridCol w:w="2500"/>
            <w:gridCol w:w="2430"/>
            <w:gridCol w:w="2430"/>
          </w:tblGrid>
        </w:tblGridChange>
      </w:tblGrid>
      <w:tr>
        <w:trPr>
          <w:cantSplit w:val="0"/>
          <w:tblHeader w:val="0"/>
        </w:trPr>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90">
            <w:pPr>
              <w:jc w:val="left"/>
              <w:rPr/>
            </w:pPr>
            <w:r w:rsidDel="00000000" w:rsidR="00000000" w:rsidRPr="00000000">
              <w:rPr>
                <w:rFonts w:ascii="Arial" w:cs="Arial" w:eastAsia="Arial" w:hAnsi="Arial"/>
                <w:b w:val="1"/>
                <w:bCs w:val="1"/>
                <w:sz w:val="20"/>
                <w:szCs w:val="20"/>
                <w:rtl w:val="0"/>
              </w:rPr>
              <w:t xml:space="preserve">Camera</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91">
            <w:pPr>
              <w:jc w:val="left"/>
              <w:rPr/>
            </w:pPr>
            <w:r w:rsidDel="00000000" w:rsidR="00000000" w:rsidRPr="00000000">
              <w:rPr>
                <w:rFonts w:ascii="Arial" w:cs="Arial" w:eastAsia="Arial" w:hAnsi="Arial"/>
                <w:b w:val="1"/>
                <w:bCs w:val="1"/>
                <w:sz w:val="20"/>
                <w:szCs w:val="20"/>
                <w:rtl w:val="0"/>
              </w:rPr>
              <w:t xml:space="preserve">ILD (dB)</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92">
            <w:pPr>
              <w:jc w:val="left"/>
              <w:rPr/>
            </w:pPr>
            <w:r w:rsidDel="00000000" w:rsidR="00000000" w:rsidRPr="00000000">
              <w:rPr>
                <w:rFonts w:ascii="Arial" w:cs="Arial" w:eastAsia="Arial" w:hAnsi="Arial"/>
                <w:b w:val="1"/>
                <w:bCs w:val="1"/>
                <w:sz w:val="20"/>
                <w:szCs w:val="20"/>
                <w:rtl w:val="0"/>
              </w:rPr>
              <w:t xml:space="preserve">Dominance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93">
            <w:pPr>
              <w:jc w:val="left"/>
              <w:rPr/>
            </w:pPr>
            <w:r w:rsidDel="00000000" w:rsidR="00000000" w:rsidRPr="00000000">
              <w:rPr>
                <w:rFonts w:ascii="Arial" w:cs="Arial" w:eastAsia="Arial" w:hAnsi="Arial"/>
                <w:b w:val="1"/>
                <w:bCs w:val="1"/>
                <w:sz w:val="20"/>
                <w:szCs w:val="20"/>
                <w:rtl w:val="0"/>
              </w:rPr>
              <w:t xml:space="preserve">Van Direction</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4">
            <w:pPr>
              <w:jc w:val="left"/>
              <w:rPr/>
            </w:pPr>
            <w:r w:rsidDel="00000000" w:rsidR="00000000" w:rsidRPr="00000000">
              <w:rPr>
                <w:rFonts w:ascii="Arial" w:cs="Arial" w:eastAsia="Arial" w:hAnsi="Arial"/>
                <w:b w:val="1"/>
                <w:bCs w:val="1"/>
                <w:sz w:val="20"/>
                <w:szCs w:val="20"/>
                <w:rtl w:val="0"/>
              </w:rPr>
              <w:t xml:space="preserve">2.MOV</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5">
            <w:pPr>
              <w:jc w:val="left"/>
              <w:rPr/>
            </w:pPr>
            <w:r w:rsidDel="00000000" w:rsidR="00000000" w:rsidRPr="00000000">
              <w:rPr>
                <w:rFonts w:ascii="Arial" w:cs="Arial" w:eastAsia="Arial" w:hAnsi="Arial"/>
                <w:b w:val="0"/>
                <w:bCs w:val="0"/>
                <w:sz w:val="20"/>
                <w:szCs w:val="20"/>
                <w:rtl w:val="0"/>
              </w:rPr>
              <w:t xml:space="preserve">+12.7 dB</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6">
            <w:pPr>
              <w:jc w:val="left"/>
              <w:rPr/>
            </w:pPr>
            <w:r w:rsidDel="00000000" w:rsidR="00000000" w:rsidRPr="00000000">
              <w:rPr>
                <w:rFonts w:ascii="Arial" w:cs="Arial" w:eastAsia="Arial" w:hAnsi="Arial"/>
                <w:b w:val="0"/>
                <w:bCs w:val="0"/>
                <w:sz w:val="20"/>
                <w:szCs w:val="20"/>
                <w:rtl w:val="0"/>
              </w:rPr>
              <w:t xml:space="preserve">STRONG LEFT</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7">
            <w:pPr>
              <w:jc w:val="left"/>
              <w:rPr/>
            </w:pPr>
            <w:r w:rsidDel="00000000" w:rsidR="00000000" w:rsidRPr="00000000">
              <w:rPr>
                <w:rFonts w:ascii="Arial" w:cs="Arial" w:eastAsia="Arial" w:hAnsi="Arial"/>
                <w:b w:val="0"/>
                <w:bCs w:val="0"/>
                <w:sz w:val="20"/>
                <w:szCs w:val="20"/>
                <w:rtl w:val="0"/>
              </w:rPr>
              <w:t xml:space="preserve">Left of camera ✔</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8">
            <w:pPr>
              <w:jc w:val="left"/>
              <w:rPr/>
            </w:pPr>
            <w:r w:rsidDel="00000000" w:rsidR="00000000" w:rsidRPr="00000000">
              <w:rPr>
                <w:rFonts w:ascii="Arial" w:cs="Arial" w:eastAsia="Arial" w:hAnsi="Arial"/>
                <w:b w:val="1"/>
                <w:bCs w:val="1"/>
                <w:sz w:val="20"/>
                <w:szCs w:val="20"/>
                <w:rtl w:val="0"/>
              </w:rPr>
              <w:t xml:space="preserve">IMG_6368</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9">
            <w:pPr>
              <w:jc w:val="left"/>
              <w:rPr/>
            </w:pPr>
            <w:r w:rsidDel="00000000" w:rsidR="00000000" w:rsidRPr="00000000">
              <w:rPr>
                <w:rFonts w:ascii="Arial" w:cs="Arial" w:eastAsia="Arial" w:hAnsi="Arial"/>
                <w:b w:val="0"/>
                <w:bCs w:val="0"/>
                <w:sz w:val="20"/>
                <w:szCs w:val="20"/>
                <w:rtl w:val="0"/>
              </w:rPr>
              <w:t xml:space="preserve">+6.8 dB</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A">
            <w:pPr>
              <w:jc w:val="left"/>
              <w:rPr/>
            </w:pPr>
            <w:r w:rsidDel="00000000" w:rsidR="00000000" w:rsidRPr="00000000">
              <w:rPr>
                <w:rFonts w:ascii="Arial" w:cs="Arial" w:eastAsia="Arial" w:hAnsi="Arial"/>
                <w:b w:val="0"/>
                <w:bCs w:val="0"/>
                <w:sz w:val="20"/>
                <w:szCs w:val="20"/>
                <w:rtl w:val="0"/>
              </w:rPr>
              <w:t xml:space="preserve">LEFT</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B">
            <w:pPr>
              <w:jc w:val="left"/>
              <w:rPr/>
            </w:pPr>
            <w:r w:rsidDel="00000000" w:rsidR="00000000" w:rsidRPr="00000000">
              <w:rPr>
                <w:rFonts w:ascii="Arial" w:cs="Arial" w:eastAsia="Arial" w:hAnsi="Arial"/>
                <w:b w:val="0"/>
                <w:bCs w:val="0"/>
                <w:sz w:val="20"/>
                <w:szCs w:val="20"/>
                <w:rtl w:val="0"/>
              </w:rPr>
              <w:t xml:space="preserve">Left of camera ✔</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C">
            <w:pPr>
              <w:jc w:val="left"/>
              <w:rPr/>
            </w:pPr>
            <w:r w:rsidDel="00000000" w:rsidR="00000000" w:rsidRPr="00000000">
              <w:rPr>
                <w:rFonts w:ascii="Arial" w:cs="Arial" w:eastAsia="Arial" w:hAnsi="Arial"/>
                <w:b w:val="1"/>
                <w:bCs w:val="1"/>
                <w:sz w:val="20"/>
                <w:szCs w:val="20"/>
                <w:rtl w:val="0"/>
              </w:rPr>
              <w:t xml:space="preserve">13.mp4</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D">
            <w:pPr>
              <w:jc w:val="left"/>
              <w:rPr/>
            </w:pPr>
            <w:r w:rsidDel="00000000" w:rsidR="00000000" w:rsidRPr="00000000">
              <w:rPr>
                <w:rFonts w:ascii="Arial" w:cs="Arial" w:eastAsia="Arial" w:hAnsi="Arial"/>
                <w:b w:val="0"/>
                <w:bCs w:val="0"/>
                <w:sz w:val="20"/>
                <w:szCs w:val="20"/>
                <w:rtl w:val="0"/>
              </w:rPr>
              <w:t xml:space="preserve">+0.4 dB</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E">
            <w:pPr>
              <w:jc w:val="left"/>
              <w:rPr/>
            </w:pPr>
            <w:r w:rsidDel="00000000" w:rsidR="00000000" w:rsidRPr="00000000">
              <w:rPr>
                <w:rFonts w:ascii="Arial" w:cs="Arial" w:eastAsia="Arial" w:hAnsi="Arial"/>
                <w:b w:val="0"/>
                <w:bCs w:val="0"/>
                <w:sz w:val="20"/>
                <w:szCs w:val="20"/>
                <w:rtl w:val="0"/>
              </w:rPr>
              <w:t xml:space="preserve">Centered</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9F">
            <w:pPr>
              <w:jc w:val="left"/>
              <w:rPr/>
            </w:pPr>
            <w:r w:rsidDel="00000000" w:rsidR="00000000" w:rsidRPr="00000000">
              <w:rPr>
                <w:rFonts w:ascii="Arial" w:cs="Arial" w:eastAsia="Arial" w:hAnsi="Arial"/>
                <w:b w:val="0"/>
                <w:bCs w:val="0"/>
                <w:sz w:val="20"/>
                <w:szCs w:val="20"/>
                <w:rtl w:val="0"/>
              </w:rPr>
              <w:t xml:space="preserve">Nearly ahead ✔</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0">
            <w:pPr>
              <w:jc w:val="left"/>
              <w:rPr/>
            </w:pPr>
            <w:r w:rsidDel="00000000" w:rsidR="00000000" w:rsidRPr="00000000">
              <w:rPr>
                <w:rFonts w:ascii="Arial" w:cs="Arial" w:eastAsia="Arial" w:hAnsi="Arial"/>
                <w:b w:val="1"/>
                <w:bCs w:val="1"/>
                <w:sz w:val="20"/>
                <w:szCs w:val="20"/>
                <w:rtl w:val="0"/>
              </w:rPr>
              <w:t xml:space="preserve">7.mp4</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1">
            <w:pPr>
              <w:jc w:val="left"/>
              <w:rPr/>
            </w:pPr>
            <w:r w:rsidDel="00000000" w:rsidR="00000000" w:rsidRPr="00000000">
              <w:rPr>
                <w:rFonts w:ascii="Arial" w:cs="Arial" w:eastAsia="Arial" w:hAnsi="Arial"/>
                <w:b w:val="0"/>
                <w:bCs w:val="0"/>
                <w:sz w:val="20"/>
                <w:szCs w:val="20"/>
                <w:rtl w:val="0"/>
              </w:rPr>
              <w:t xml:space="preserve">+0.5 dB</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2">
            <w:pPr>
              <w:jc w:val="left"/>
              <w:rPr/>
            </w:pPr>
            <w:r w:rsidDel="00000000" w:rsidR="00000000" w:rsidRPr="00000000">
              <w:rPr>
                <w:rFonts w:ascii="Arial" w:cs="Arial" w:eastAsia="Arial" w:hAnsi="Arial"/>
                <w:b w:val="0"/>
                <w:bCs w:val="0"/>
                <w:sz w:val="20"/>
                <w:szCs w:val="20"/>
                <w:rtl w:val="0"/>
              </w:rPr>
              <w:t xml:space="preserve">Centered</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3">
            <w:pPr>
              <w:jc w:val="left"/>
              <w:rPr/>
            </w:pPr>
            <w:r w:rsidDel="00000000" w:rsidR="00000000" w:rsidRPr="00000000">
              <w:rPr>
                <w:rFonts w:ascii="Arial" w:cs="Arial" w:eastAsia="Arial" w:hAnsi="Arial"/>
                <w:b w:val="0"/>
                <w:bCs w:val="0"/>
                <w:sz w:val="20"/>
                <w:szCs w:val="20"/>
                <w:rtl w:val="0"/>
              </w:rPr>
              <w:t xml:space="preserve">Distant, ambiguous</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4">
            <w:pPr>
              <w:jc w:val="left"/>
              <w:rPr/>
            </w:pPr>
            <w:r w:rsidDel="00000000" w:rsidR="00000000" w:rsidRPr="00000000">
              <w:rPr>
                <w:rFonts w:ascii="Arial" w:cs="Arial" w:eastAsia="Arial" w:hAnsi="Arial"/>
                <w:b w:val="1"/>
                <w:bCs w:val="1"/>
                <w:sz w:val="20"/>
                <w:szCs w:val="20"/>
                <w:rtl w:val="0"/>
              </w:rPr>
              <w:t xml:space="preserve">1.mp4</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5">
            <w:pPr>
              <w:jc w:val="left"/>
              <w:rPr/>
            </w:pPr>
            <w:r w:rsidDel="00000000" w:rsidR="00000000" w:rsidRPr="00000000">
              <w:rPr>
                <w:rFonts w:ascii="Arial" w:cs="Arial" w:eastAsia="Arial" w:hAnsi="Arial"/>
                <w:b w:val="0"/>
                <w:bCs w:val="0"/>
                <w:sz w:val="20"/>
                <w:szCs w:val="20"/>
                <w:rtl w:val="0"/>
              </w:rPr>
              <w:t xml:space="preserve">-1.5 dB</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6">
            <w:pPr>
              <w:jc w:val="left"/>
              <w:rPr/>
            </w:pPr>
            <w:r w:rsidDel="00000000" w:rsidR="00000000" w:rsidRPr="00000000">
              <w:rPr>
                <w:rFonts w:ascii="Arial" w:cs="Arial" w:eastAsia="Arial" w:hAnsi="Arial"/>
                <w:b w:val="0"/>
                <w:bCs w:val="0"/>
                <w:sz w:val="20"/>
                <w:szCs w:val="20"/>
                <w:rtl w:val="0"/>
              </w:rPr>
              <w:t xml:space="preserve">Slight RIGHT</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7">
            <w:pPr>
              <w:jc w:val="left"/>
              <w:rPr/>
            </w:pPr>
            <w:r w:rsidDel="00000000" w:rsidR="00000000" w:rsidRPr="00000000">
              <w:rPr>
                <w:rFonts w:ascii="Arial" w:cs="Arial" w:eastAsia="Arial" w:hAnsi="Arial"/>
                <w:b w:val="0"/>
                <w:bCs w:val="0"/>
                <w:sz w:val="20"/>
                <w:szCs w:val="20"/>
                <w:rtl w:val="0"/>
              </w:rPr>
              <w:t xml:space="preserve">Right of camera ✔</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8">
            <w:pPr>
              <w:jc w:val="left"/>
              <w:rPr/>
            </w:pPr>
            <w:r w:rsidDel="00000000" w:rsidR="00000000" w:rsidRPr="00000000">
              <w:rPr>
                <w:rFonts w:ascii="Arial" w:cs="Arial" w:eastAsia="Arial" w:hAnsi="Arial"/>
                <w:b w:val="1"/>
                <w:bCs w:val="1"/>
                <w:sz w:val="20"/>
                <w:szCs w:val="20"/>
                <w:rtl w:val="0"/>
              </w:rPr>
              <w:t xml:space="preserve">Video2_1</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9">
            <w:pPr>
              <w:jc w:val="left"/>
              <w:rPr/>
            </w:pPr>
            <w:r w:rsidDel="00000000" w:rsidR="00000000" w:rsidRPr="00000000">
              <w:rPr>
                <w:rFonts w:ascii="Arial" w:cs="Arial" w:eastAsia="Arial" w:hAnsi="Arial"/>
                <w:b w:val="0"/>
                <w:bCs w:val="0"/>
                <w:sz w:val="20"/>
                <w:szCs w:val="20"/>
                <w:rtl w:val="0"/>
              </w:rPr>
              <w:t xml:space="preserve">-1.4 dB</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A">
            <w:pPr>
              <w:jc w:val="left"/>
              <w:rPr/>
            </w:pPr>
            <w:r w:rsidDel="00000000" w:rsidR="00000000" w:rsidRPr="00000000">
              <w:rPr>
                <w:rFonts w:ascii="Arial" w:cs="Arial" w:eastAsia="Arial" w:hAnsi="Arial"/>
                <w:b w:val="0"/>
                <w:bCs w:val="0"/>
                <w:sz w:val="20"/>
                <w:szCs w:val="20"/>
                <w:rtl w:val="0"/>
              </w:rPr>
              <w:t xml:space="preserve">Slight RIGHT</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AB">
            <w:pPr>
              <w:jc w:val="left"/>
              <w:rPr/>
            </w:pPr>
            <w:r w:rsidDel="00000000" w:rsidR="00000000" w:rsidRPr="00000000">
              <w:rPr>
                <w:rFonts w:ascii="Arial" w:cs="Arial" w:eastAsia="Arial" w:hAnsi="Arial"/>
                <w:b w:val="0"/>
                <w:bCs w:val="0"/>
                <w:sz w:val="20"/>
                <w:szCs w:val="20"/>
                <w:rtl w:val="0"/>
              </w:rPr>
              <w:t xml:space="preserve">Right of camera ✔</w:t>
            </w:r>
            <w:r w:rsidDel="00000000" w:rsidR="00000000" w:rsidRPr="00000000">
              <w:rPr>
                <w:rtl w:val="0"/>
              </w:rPr>
            </w:r>
          </w:p>
        </w:tc>
      </w:tr>
    </w:tbl>
    <w:p w:rsidR="00000000" w:rsidDel="00000000" w:rsidP="00000000" w:rsidRDefault="00000000" w:rsidRPr="00000000" w14:paraId="000000AC">
      <w:pPr>
        <w:spacing w:after="200" w:lineRule="auto"/>
        <w:jc w:val="center"/>
        <w:rPr/>
      </w:pPr>
      <w:r w:rsidDel="00000000" w:rsidR="00000000" w:rsidRPr="00000000">
        <w:rPr>
          <w:rFonts w:ascii="Arial" w:cs="Arial" w:eastAsia="Arial" w:hAnsi="Arial"/>
          <w:i w:val="1"/>
          <w:iCs w:val="1"/>
          <w:color w:val="555555"/>
          <w:sz w:val="18"/>
          <w:szCs w:val="18"/>
          <w:rtl w:val="0"/>
        </w:rPr>
        <w:t xml:space="preserve">Table 3: Stereo ILD for the 4940 Hz band. L/R dominance is consistent with the van/walkway direction from each camera position.</w:t>
      </w:r>
      <w:r w:rsidDel="00000000" w:rsidR="00000000" w:rsidRPr="00000000">
        <w:rPr>
          <w:rtl w:val="0"/>
        </w:rPr>
      </w:r>
    </w:p>
    <w:p w:rsidR="00000000" w:rsidDel="00000000" w:rsidP="00000000" w:rsidRDefault="00000000" w:rsidRPr="00000000" w14:paraId="000000AD">
      <w:pPr>
        <w:spacing w:after="120" w:lineRule="auto"/>
        <w:jc w:val="left"/>
        <w:rPr/>
      </w:pPr>
      <w:r w:rsidDel="00000000" w:rsidR="00000000" w:rsidRPr="00000000">
        <w:rPr>
          <w:rFonts w:ascii="Arial" w:cs="Arial" w:eastAsia="Arial" w:hAnsi="Arial"/>
          <w:sz w:val="22"/>
          <w:szCs w:val="22"/>
          <w:rtl w:val="0"/>
        </w:rPr>
        <w:t xml:space="preserve">The +12.7 dB left dominance at 2.MOV is particularly significant — this is an extreme stereo imbalance that unambiguously places the 4940 Hz source to the left of this camera, exactly where the van was located relative to 2.MOV's position.</w:t>
      </w:r>
      <w:r w:rsidDel="00000000" w:rsidR="00000000" w:rsidRPr="00000000">
        <w:rPr>
          <w:rtl w:val="0"/>
        </w:rPr>
      </w:r>
    </w:p>
    <w:p w:rsidR="00000000" w:rsidDel="00000000" w:rsidP="00000000" w:rsidRDefault="00000000" w:rsidRPr="00000000" w14:paraId="000000AE">
      <w:pPr>
        <w:rPr/>
      </w:pP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spacing w:after="200" w:before="360" w:lineRule="auto"/>
        <w:rPr/>
      </w:pPr>
      <w:r w:rsidDel="00000000" w:rsidR="00000000" w:rsidRPr="00000000">
        <w:rPr>
          <w:rFonts w:ascii="Arial" w:cs="Arial" w:eastAsia="Arial" w:hAnsi="Arial"/>
          <w:b w:val="1"/>
          <w:bCs w:val="1"/>
          <w:sz w:val="32"/>
          <w:szCs w:val="32"/>
          <w:rtl w:val="0"/>
        </w:rPr>
        <w:t xml:space="preserve">5. COMPLETE ACOUSTIC FINGERPRINT</w:t>
      </w:r>
      <w:r w:rsidDel="00000000" w:rsidR="00000000" w:rsidRPr="00000000">
        <w:rPr>
          <w:rtl w:val="0"/>
        </w:rPr>
      </w:r>
    </w:p>
    <w:p w:rsidR="00000000" w:rsidDel="00000000" w:rsidP="00000000" w:rsidRDefault="00000000" w:rsidRPr="00000000" w14:paraId="000000B0">
      <w:pPr>
        <w:spacing w:after="120" w:lineRule="auto"/>
        <w:jc w:val="left"/>
        <w:rPr/>
      </w:pPr>
      <w:r w:rsidDel="00000000" w:rsidR="00000000" w:rsidRPr="00000000">
        <w:rPr>
          <w:rFonts w:ascii="Arial" w:cs="Arial" w:eastAsia="Arial" w:hAnsi="Arial"/>
          <w:sz w:val="22"/>
          <w:szCs w:val="22"/>
          <w:rtl w:val="0"/>
        </w:rPr>
        <w:t xml:space="preserve">The 4940 Hz tone is one component of a five-signature acoustic fingerprint. Each signature has been independently localized or characterized:</w:t>
      </w:r>
      <w:r w:rsidDel="00000000" w:rsidR="00000000" w:rsidRPr="00000000">
        <w:rPr>
          <w:rtl w:val="0"/>
        </w:rPr>
      </w:r>
    </w:p>
    <w:tbl>
      <w:tblPr>
        <w:tblStyle w:val="Table4"/>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1500"/>
        <w:gridCol w:w="1500"/>
        <w:gridCol w:w="2280"/>
        <w:gridCol w:w="2280"/>
        <w:tblGridChange w:id="0">
          <w:tblGrid>
            <w:gridCol w:w="1800"/>
            <w:gridCol w:w="1500"/>
            <w:gridCol w:w="1500"/>
            <w:gridCol w:w="2280"/>
            <w:gridCol w:w="2280"/>
          </w:tblGrid>
        </w:tblGridChange>
      </w:tblGrid>
      <w:tr>
        <w:trPr>
          <w:cantSplit w:val="0"/>
          <w:tblHeader w:val="0"/>
        </w:trPr>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B1">
            <w:pPr>
              <w:jc w:val="left"/>
              <w:rPr/>
            </w:pPr>
            <w:r w:rsidDel="00000000" w:rsidR="00000000" w:rsidRPr="00000000">
              <w:rPr>
                <w:rFonts w:ascii="Arial" w:cs="Arial" w:eastAsia="Arial" w:hAnsi="Arial"/>
                <w:b w:val="1"/>
                <w:bCs w:val="1"/>
                <w:sz w:val="20"/>
                <w:szCs w:val="20"/>
                <w:rtl w:val="0"/>
              </w:rPr>
              <w:t xml:space="preserve">Signature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B2">
            <w:pPr>
              <w:jc w:val="left"/>
              <w:rPr/>
            </w:pPr>
            <w:r w:rsidDel="00000000" w:rsidR="00000000" w:rsidRPr="00000000">
              <w:rPr>
                <w:rFonts w:ascii="Arial" w:cs="Arial" w:eastAsia="Arial" w:hAnsi="Arial"/>
                <w:b w:val="1"/>
                <w:bCs w:val="1"/>
                <w:sz w:val="20"/>
                <w:szCs w:val="20"/>
                <w:rtl w:val="0"/>
              </w:rPr>
              <w:t xml:space="preserve">Frequency</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B3">
            <w:pPr>
              <w:jc w:val="left"/>
              <w:rPr/>
            </w:pPr>
            <w:r w:rsidDel="00000000" w:rsidR="00000000" w:rsidRPr="00000000">
              <w:rPr>
                <w:rFonts w:ascii="Arial" w:cs="Arial" w:eastAsia="Arial" w:hAnsi="Arial"/>
                <w:b w:val="1"/>
                <w:bCs w:val="1"/>
                <w:sz w:val="20"/>
                <w:szCs w:val="20"/>
                <w:rtl w:val="0"/>
              </w:rPr>
              <w:t xml:space="preserve">Timing</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B4">
            <w:pPr>
              <w:jc w:val="left"/>
              <w:rPr/>
            </w:pPr>
            <w:r w:rsidDel="00000000" w:rsidR="00000000" w:rsidRPr="00000000">
              <w:rPr>
                <w:rFonts w:ascii="Arial" w:cs="Arial" w:eastAsia="Arial" w:hAnsi="Arial"/>
                <w:b w:val="1"/>
                <w:bCs w:val="1"/>
                <w:sz w:val="20"/>
                <w:szCs w:val="20"/>
                <w:rtl w:val="0"/>
              </w:rPr>
              <w:t xml:space="preserve">Physical Source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shd w:fill="d5e8f0" w:val="clear"/>
            <w:tcMar>
              <w:top w:w="60.0" w:type="dxa"/>
              <w:left w:w="100.0" w:type="dxa"/>
              <w:bottom w:w="60.0" w:type="dxa"/>
              <w:right w:w="100.0" w:type="dxa"/>
            </w:tcMar>
          </w:tcPr>
          <w:p w:rsidR="00000000" w:rsidDel="00000000" w:rsidP="00000000" w:rsidRDefault="00000000" w:rsidRPr="00000000" w14:paraId="000000B5">
            <w:pPr>
              <w:jc w:val="left"/>
              <w:rPr/>
            </w:pPr>
            <w:r w:rsidDel="00000000" w:rsidR="00000000" w:rsidRPr="00000000">
              <w:rPr>
                <w:rFonts w:ascii="Arial" w:cs="Arial" w:eastAsia="Arial" w:hAnsi="Arial"/>
                <w:b w:val="1"/>
                <w:bCs w:val="1"/>
                <w:sz w:val="20"/>
                <w:szCs w:val="20"/>
                <w:rtl w:val="0"/>
              </w:rPr>
              <w:t xml:space="preserve">Localization</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6">
            <w:pPr>
              <w:jc w:val="left"/>
              <w:rPr/>
            </w:pPr>
            <w:r w:rsidDel="00000000" w:rsidR="00000000" w:rsidRPr="00000000">
              <w:rPr>
                <w:rFonts w:ascii="Arial" w:cs="Arial" w:eastAsia="Arial" w:hAnsi="Arial"/>
                <w:b w:val="1"/>
                <w:bCs w:val="1"/>
                <w:sz w:val="20"/>
                <w:szCs w:val="20"/>
                <w:rtl w:val="0"/>
              </w:rPr>
              <w:t xml:space="preserve">Mach Cone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7">
            <w:pPr>
              <w:jc w:val="left"/>
              <w:rPr/>
            </w:pPr>
            <w:r w:rsidDel="00000000" w:rsidR="00000000" w:rsidRPr="00000000">
              <w:rPr>
                <w:rFonts w:ascii="Arial" w:cs="Arial" w:eastAsia="Arial" w:hAnsi="Arial"/>
                <w:b w:val="0"/>
                <w:bCs w:val="0"/>
                <w:sz w:val="20"/>
                <w:szCs w:val="20"/>
                <w:rtl w:val="0"/>
              </w:rPr>
              <w:t xml:space="preserve">500-8,000 Hz</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8">
            <w:pPr>
              <w:jc w:val="left"/>
              <w:rPr/>
            </w:pPr>
            <w:r w:rsidDel="00000000" w:rsidR="00000000" w:rsidRPr="00000000">
              <w:rPr>
                <w:rFonts w:ascii="Arial" w:cs="Arial" w:eastAsia="Arial" w:hAnsi="Arial"/>
                <w:b w:val="0"/>
                <w:bCs w:val="0"/>
                <w:sz w:val="20"/>
                <w:szCs w:val="20"/>
                <w:rtl w:val="0"/>
              </w:rPr>
              <w:t xml:space="preserve">0-30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9">
            <w:pPr>
              <w:jc w:val="left"/>
              <w:rPr/>
            </w:pPr>
            <w:r w:rsidDel="00000000" w:rsidR="00000000" w:rsidRPr="00000000">
              <w:rPr>
                <w:rFonts w:ascii="Arial" w:cs="Arial" w:eastAsia="Arial" w:hAnsi="Arial"/>
                <w:b w:val="0"/>
                <w:bCs w:val="0"/>
                <w:sz w:val="20"/>
                <w:szCs w:val="20"/>
                <w:rtl w:val="0"/>
              </w:rPr>
              <w:t xml:space="preserve">Supersonic bullet flyby</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A">
            <w:pPr>
              <w:jc w:val="left"/>
              <w:rPr/>
            </w:pPr>
            <w:r w:rsidDel="00000000" w:rsidR="00000000" w:rsidRPr="00000000">
              <w:rPr>
                <w:rFonts w:ascii="Arial" w:cs="Arial" w:eastAsia="Arial" w:hAnsi="Arial"/>
                <w:b w:val="0"/>
                <w:bCs w:val="0"/>
                <w:sz w:val="20"/>
                <w:szCs w:val="20"/>
                <w:rtl w:val="0"/>
              </w:rPr>
              <w:t xml:space="preserve">Toward shooter position</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B">
            <w:pPr>
              <w:jc w:val="left"/>
              <w:rPr/>
            </w:pPr>
            <w:r w:rsidDel="00000000" w:rsidR="00000000" w:rsidRPr="00000000">
              <w:rPr>
                <w:rFonts w:ascii="Arial" w:cs="Arial" w:eastAsia="Arial" w:hAnsi="Arial"/>
                <w:b w:val="1"/>
                <w:bCs w:val="1"/>
                <w:sz w:val="20"/>
                <w:szCs w:val="20"/>
                <w:rtl w:val="0"/>
              </w:rPr>
              <w:t xml:space="preserve">RODE Event</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C">
            <w:pPr>
              <w:jc w:val="left"/>
              <w:rPr/>
            </w:pPr>
            <w:r w:rsidDel="00000000" w:rsidR="00000000" w:rsidRPr="00000000">
              <w:rPr>
                <w:rFonts w:ascii="Arial" w:cs="Arial" w:eastAsia="Arial" w:hAnsi="Arial"/>
                <w:b w:val="0"/>
                <w:bCs w:val="0"/>
                <w:sz w:val="20"/>
                <w:szCs w:val="20"/>
                <w:rtl w:val="0"/>
              </w:rPr>
              <w:t xml:space="preserve">200-6,000 Hz</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D">
            <w:pPr>
              <w:jc w:val="left"/>
              <w:rPr/>
            </w:pPr>
            <w:r w:rsidDel="00000000" w:rsidR="00000000" w:rsidRPr="00000000">
              <w:rPr>
                <w:rFonts w:ascii="Arial" w:cs="Arial" w:eastAsia="Arial" w:hAnsi="Arial"/>
                <w:b w:val="0"/>
                <w:bCs w:val="0"/>
                <w:sz w:val="20"/>
                <w:szCs w:val="20"/>
                <w:rtl w:val="0"/>
              </w:rPr>
              <w:t xml:space="preserve">30-80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E">
            <w:pPr>
              <w:jc w:val="left"/>
              <w:rPr/>
            </w:pPr>
            <w:r w:rsidDel="00000000" w:rsidR="00000000" w:rsidRPr="00000000">
              <w:rPr>
                <w:rFonts w:ascii="Arial" w:cs="Arial" w:eastAsia="Arial" w:hAnsi="Arial"/>
                <w:b w:val="0"/>
                <w:bCs w:val="0"/>
                <w:sz w:val="20"/>
                <w:szCs w:val="20"/>
                <w:rtl w:val="0"/>
              </w:rPr>
              <w:t xml:space="preserve">Chemical detonation at tent</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BF">
            <w:pPr>
              <w:jc w:val="left"/>
              <w:rPr/>
            </w:pPr>
            <w:r w:rsidDel="00000000" w:rsidR="00000000" w:rsidRPr="00000000">
              <w:rPr>
                <w:rFonts w:ascii="Arial" w:cs="Arial" w:eastAsia="Arial" w:hAnsi="Arial"/>
                <w:b w:val="0"/>
                <w:bCs w:val="0"/>
                <w:sz w:val="20"/>
                <w:szCs w:val="20"/>
                <w:rtl w:val="0"/>
              </w:rPr>
              <w:t xml:space="preserve">Detected at 5/6 cameras</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0">
            <w:pPr>
              <w:jc w:val="left"/>
              <w:rPr/>
            </w:pPr>
            <w:r w:rsidDel="00000000" w:rsidR="00000000" w:rsidRPr="00000000">
              <w:rPr>
                <w:rFonts w:ascii="Arial" w:cs="Arial" w:eastAsia="Arial" w:hAnsi="Arial"/>
                <w:b w:val="1"/>
                <w:bCs w:val="1"/>
                <w:sz w:val="20"/>
                <w:szCs w:val="20"/>
                <w:rtl w:val="0"/>
              </w:rPr>
              <w:t xml:space="preserve">Chest Resonance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1">
            <w:pPr>
              <w:jc w:val="left"/>
              <w:rPr/>
            </w:pPr>
            <w:r w:rsidDel="00000000" w:rsidR="00000000" w:rsidRPr="00000000">
              <w:rPr>
                <w:rFonts w:ascii="Arial" w:cs="Arial" w:eastAsia="Arial" w:hAnsi="Arial"/>
                <w:b w:val="0"/>
                <w:bCs w:val="0"/>
                <w:sz w:val="20"/>
                <w:szCs w:val="20"/>
                <w:rtl w:val="0"/>
              </w:rPr>
              <w:t xml:space="preserve">20-200 Hz</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2">
            <w:pPr>
              <w:jc w:val="left"/>
              <w:rPr/>
            </w:pPr>
            <w:r w:rsidDel="00000000" w:rsidR="00000000" w:rsidRPr="00000000">
              <w:rPr>
                <w:rFonts w:ascii="Arial" w:cs="Arial" w:eastAsia="Arial" w:hAnsi="Arial"/>
                <w:b w:val="0"/>
                <w:bCs w:val="0"/>
                <w:sz w:val="20"/>
                <w:szCs w:val="20"/>
                <w:rtl w:val="0"/>
              </w:rPr>
              <w:t xml:space="preserve">80-200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3">
            <w:pPr>
              <w:jc w:val="left"/>
              <w:rPr/>
            </w:pPr>
            <w:r w:rsidDel="00000000" w:rsidR="00000000" w:rsidRPr="00000000">
              <w:rPr>
                <w:rFonts w:ascii="Arial" w:cs="Arial" w:eastAsia="Arial" w:hAnsi="Arial"/>
                <w:b w:val="0"/>
                <w:bCs w:val="0"/>
                <w:sz w:val="20"/>
                <w:szCs w:val="20"/>
                <w:rtl w:val="0"/>
              </w:rPr>
              <w:t xml:space="preserve">Thorax resonance from shockwave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4">
            <w:pPr>
              <w:jc w:val="left"/>
              <w:rPr/>
            </w:pPr>
            <w:r w:rsidDel="00000000" w:rsidR="00000000" w:rsidRPr="00000000">
              <w:rPr>
                <w:rFonts w:ascii="Arial" w:cs="Arial" w:eastAsia="Arial" w:hAnsi="Arial"/>
                <w:b w:val="0"/>
                <w:bCs w:val="0"/>
                <w:sz w:val="20"/>
                <w:szCs w:val="20"/>
                <w:rtl w:val="0"/>
              </w:rPr>
              <w:t xml:space="preserve">Near tent (confirmed)</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5">
            <w:pPr>
              <w:jc w:val="left"/>
              <w:rPr/>
            </w:pPr>
            <w:r w:rsidDel="00000000" w:rsidR="00000000" w:rsidRPr="00000000">
              <w:rPr>
                <w:rFonts w:ascii="Arial" w:cs="Arial" w:eastAsia="Arial" w:hAnsi="Arial"/>
                <w:b w:val="1"/>
                <w:bCs w:val="1"/>
                <w:sz w:val="20"/>
                <w:szCs w:val="20"/>
                <w:rtl w:val="0"/>
              </w:rPr>
              <w:t xml:space="preserve">Muzzle Blast</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6">
            <w:pPr>
              <w:jc w:val="left"/>
              <w:rPr/>
            </w:pPr>
            <w:r w:rsidDel="00000000" w:rsidR="00000000" w:rsidRPr="00000000">
              <w:rPr>
                <w:rFonts w:ascii="Arial" w:cs="Arial" w:eastAsia="Arial" w:hAnsi="Arial"/>
                <w:b w:val="0"/>
                <w:bCs w:val="0"/>
                <w:sz w:val="20"/>
                <w:szCs w:val="20"/>
                <w:rtl w:val="0"/>
              </w:rPr>
              <w:t xml:space="preserve">30-500 Hz</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7">
            <w:pPr>
              <w:jc w:val="left"/>
              <w:rPr/>
            </w:pPr>
            <w:r w:rsidDel="00000000" w:rsidR="00000000" w:rsidRPr="00000000">
              <w:rPr>
                <w:rFonts w:ascii="Arial" w:cs="Arial" w:eastAsia="Arial" w:hAnsi="Arial"/>
                <w:b w:val="0"/>
                <w:bCs w:val="0"/>
                <w:sz w:val="20"/>
                <w:szCs w:val="20"/>
                <w:rtl w:val="0"/>
              </w:rPr>
              <w:t xml:space="preserve">200-320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8">
            <w:pPr>
              <w:jc w:val="left"/>
              <w:rPr/>
            </w:pPr>
            <w:r w:rsidDel="00000000" w:rsidR="00000000" w:rsidRPr="00000000">
              <w:rPr>
                <w:rFonts w:ascii="Arial" w:cs="Arial" w:eastAsia="Arial" w:hAnsi="Arial"/>
                <w:b w:val="0"/>
                <w:bCs w:val="0"/>
                <w:sz w:val="20"/>
                <w:szCs w:val="20"/>
                <w:rtl w:val="0"/>
              </w:rPr>
              <w:t xml:space="preserve">Propellant gas from rooftop</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9">
            <w:pPr>
              <w:jc w:val="left"/>
              <w:rPr/>
            </w:pPr>
            <w:r w:rsidDel="00000000" w:rsidR="00000000" w:rsidRPr="00000000">
              <w:rPr>
                <w:rFonts w:ascii="Arial" w:cs="Arial" w:eastAsia="Arial" w:hAnsi="Arial"/>
                <w:b w:val="0"/>
                <w:bCs w:val="0"/>
                <w:sz w:val="20"/>
                <w:szCs w:val="20"/>
                <w:rtl w:val="0"/>
              </w:rPr>
              <w:t xml:space="preserve">Toward shooter position</w:t>
            </w:r>
            <w:r w:rsidDel="00000000" w:rsidR="00000000" w:rsidRPr="00000000">
              <w:rPr>
                <w:rtl w:val="0"/>
              </w:rPr>
            </w:r>
          </w:p>
        </w:tc>
      </w:tr>
      <w:tr>
        <w:trPr>
          <w:cantSplit w:val="0"/>
          <w:tblHeader w:val="0"/>
        </w:trPr>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A">
            <w:pPr>
              <w:jc w:val="left"/>
              <w:rPr/>
            </w:pPr>
            <w:r w:rsidDel="00000000" w:rsidR="00000000" w:rsidRPr="00000000">
              <w:rPr>
                <w:rFonts w:ascii="Arial" w:cs="Arial" w:eastAsia="Arial" w:hAnsi="Arial"/>
                <w:b w:val="1"/>
                <w:bCs w:val="1"/>
                <w:sz w:val="20"/>
                <w:szCs w:val="20"/>
                <w:rtl w:val="0"/>
              </w:rPr>
              <w:t xml:space="preserve">4940 Hz Tone</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B">
            <w:pPr>
              <w:jc w:val="left"/>
              <w:rPr/>
            </w:pPr>
            <w:r w:rsidDel="00000000" w:rsidR="00000000" w:rsidRPr="00000000">
              <w:rPr>
                <w:rFonts w:ascii="Arial" w:cs="Arial" w:eastAsia="Arial" w:hAnsi="Arial"/>
                <w:b w:val="0"/>
                <w:bCs w:val="0"/>
                <w:sz w:val="20"/>
                <w:szCs w:val="20"/>
                <w:rtl w:val="0"/>
              </w:rPr>
              <w:t xml:space="preserve">4,700-5,200 Hz</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C">
            <w:pPr>
              <w:jc w:val="left"/>
              <w:rPr/>
            </w:pPr>
            <w:r w:rsidDel="00000000" w:rsidR="00000000" w:rsidRPr="00000000">
              <w:rPr>
                <w:rFonts w:ascii="Arial" w:cs="Arial" w:eastAsia="Arial" w:hAnsi="Arial"/>
                <w:b w:val="0"/>
                <w:bCs w:val="0"/>
                <w:sz w:val="20"/>
                <w:szCs w:val="20"/>
                <w:rtl w:val="0"/>
              </w:rPr>
              <w:t xml:space="preserve">0-100 ms</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D">
            <w:pPr>
              <w:jc w:val="left"/>
              <w:rPr/>
            </w:pPr>
            <w:r w:rsidDel="00000000" w:rsidR="00000000" w:rsidRPr="00000000">
              <w:rPr>
                <w:rFonts w:ascii="Arial" w:cs="Arial" w:eastAsia="Arial" w:hAnsi="Arial"/>
                <w:b w:val="0"/>
                <w:bCs w:val="0"/>
                <w:sz w:val="20"/>
                <w:szCs w:val="20"/>
                <w:rtl w:val="0"/>
              </w:rPr>
              <w:t xml:space="preserve">Gel cavity venting (Strouhal)</w:t>
            </w:r>
            <w:r w:rsidDel="00000000" w:rsidR="00000000" w:rsidRPr="00000000">
              <w:rPr>
                <w:rtl w:val="0"/>
              </w:rPr>
            </w:r>
          </w:p>
        </w:tc>
        <w:tc>
          <w:tcPr>
            <w:tcBorders>
              <w:top w:color="aaaaaa" w:space="0" w:sz="4" w:val="single"/>
              <w:left w:color="aaaaaa" w:space="0" w:sz="4" w:val="single"/>
              <w:bottom w:color="aaaaaa" w:space="0" w:sz="4" w:val="single"/>
              <w:right w:color="aaaaaa" w:space="0" w:sz="4" w:val="single"/>
            </w:tcBorders>
            <w:tcMar>
              <w:top w:w="60.0" w:type="dxa"/>
              <w:left w:w="100.0" w:type="dxa"/>
              <w:bottom w:w="60.0" w:type="dxa"/>
              <w:right w:w="100.0" w:type="dxa"/>
            </w:tcMar>
          </w:tcPr>
          <w:p w:rsidR="00000000" w:rsidDel="00000000" w:rsidP="00000000" w:rsidRDefault="00000000" w:rsidRPr="00000000" w14:paraId="000000CE">
            <w:pPr>
              <w:jc w:val="left"/>
              <w:rPr/>
            </w:pPr>
            <w:r w:rsidDel="00000000" w:rsidR="00000000" w:rsidRPr="00000000">
              <w:rPr>
                <w:rFonts w:ascii="Arial" w:cs="Arial" w:eastAsia="Arial" w:hAnsi="Arial"/>
                <w:b w:val="0"/>
                <w:bCs w:val="0"/>
                <w:sz w:val="20"/>
                <w:szCs w:val="20"/>
                <w:rtl w:val="0"/>
              </w:rPr>
              <w:t xml:space="preserve">3.29 m from van</w:t>
            </w:r>
            <w:r w:rsidDel="00000000" w:rsidR="00000000" w:rsidRPr="00000000">
              <w:rPr>
                <w:rtl w:val="0"/>
              </w:rPr>
            </w:r>
          </w:p>
        </w:tc>
      </w:tr>
    </w:tbl>
    <w:p w:rsidR="00000000" w:rsidDel="00000000" w:rsidP="00000000" w:rsidRDefault="00000000" w:rsidRPr="00000000" w14:paraId="000000CF">
      <w:pPr>
        <w:spacing w:after="200" w:lineRule="auto"/>
        <w:jc w:val="center"/>
        <w:rPr/>
      </w:pPr>
      <w:r w:rsidDel="00000000" w:rsidR="00000000" w:rsidRPr="00000000">
        <w:rPr>
          <w:rFonts w:ascii="Arial" w:cs="Arial" w:eastAsia="Arial" w:hAnsi="Arial"/>
          <w:i w:val="1"/>
          <w:iCs w:val="1"/>
          <w:color w:val="555555"/>
          <w:sz w:val="18"/>
          <w:szCs w:val="18"/>
          <w:rtl w:val="0"/>
        </w:rPr>
        <w:t xml:space="preserve">Table 4: Five-signature acoustic fingerprint of the UCCU Center incident.</w:t>
      </w:r>
      <w:r w:rsidDel="00000000" w:rsidR="00000000" w:rsidRPr="00000000">
        <w:rPr>
          <w:rtl w:val="0"/>
        </w:rPr>
      </w:r>
    </w:p>
    <w:p w:rsidR="00000000" w:rsidDel="00000000" w:rsidP="00000000" w:rsidRDefault="00000000" w:rsidRPr="00000000" w14:paraId="000000D0">
      <w:pPr>
        <w:spacing w:after="120" w:lineRule="auto"/>
        <w:jc w:val="left"/>
        <w:rPr/>
      </w:pPr>
      <w:r w:rsidDel="00000000" w:rsidR="00000000" w:rsidRPr="00000000">
        <w:rPr>
          <w:rFonts w:ascii="Arial" w:cs="Arial" w:eastAsia="Arial" w:hAnsi="Arial"/>
          <w:sz w:val="22"/>
          <w:szCs w:val="22"/>
          <w:rtl w:val="0"/>
        </w:rPr>
        <w:t xml:space="preserve">The existence of five distinct, temporally separated, spectrally distinct acoustic signatures — each localizing to a different spatial origin — is inconsistent with a single-point acoustic event. This evidence supports the hypothesis that the incident involved multiple coordinated sources at distinct locations.</w:t>
      </w:r>
      <w:r w:rsidDel="00000000" w:rsidR="00000000" w:rsidRPr="00000000">
        <w:rPr>
          <w:rtl w:val="0"/>
        </w:rPr>
      </w:r>
    </w:p>
    <w:p w:rsidR="00000000" w:rsidDel="00000000" w:rsidP="00000000" w:rsidRDefault="00000000" w:rsidRPr="00000000" w14:paraId="000000D1">
      <w:pPr>
        <w:rPr/>
      </w:pPr>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1"/>
        <w:spacing w:after="200" w:before="360" w:lineRule="auto"/>
        <w:rPr/>
      </w:pPr>
      <w:r w:rsidDel="00000000" w:rsidR="00000000" w:rsidRPr="00000000">
        <w:rPr>
          <w:rFonts w:ascii="Arial" w:cs="Arial" w:eastAsia="Arial" w:hAnsi="Arial"/>
          <w:b w:val="1"/>
          <w:bCs w:val="1"/>
          <w:sz w:val="32"/>
          <w:szCs w:val="32"/>
          <w:rtl w:val="0"/>
        </w:rPr>
        <w:t xml:space="preserve">6. CONCLUSIONS</w:t>
      </w:r>
      <w:r w:rsidDel="00000000" w:rsidR="00000000" w:rsidRPr="00000000">
        <w:rPr>
          <w:rtl w:val="0"/>
        </w:rPr>
      </w:r>
    </w:p>
    <w:p w:rsidR="00000000" w:rsidDel="00000000" w:rsidP="00000000" w:rsidRDefault="00000000" w:rsidRPr="00000000" w14:paraId="000000D3">
      <w:pPr>
        <w:spacing w:after="120" w:lineRule="auto"/>
        <w:jc w:val="left"/>
        <w:rPr/>
      </w:pPr>
      <w:r w:rsidDel="00000000" w:rsidR="00000000" w:rsidRPr="00000000">
        <w:rPr>
          <w:rFonts w:ascii="Arial" w:cs="Arial" w:eastAsia="Arial" w:hAnsi="Arial"/>
          <w:sz w:val="22"/>
          <w:szCs w:val="22"/>
          <w:rtl w:val="0"/>
        </w:rPr>
        <w:t xml:space="preserve">Based on the computational forensic analysis presented in this report:</w:t>
      </w:r>
      <w:r w:rsidDel="00000000" w:rsidR="00000000" w:rsidRPr="00000000">
        <w:rPr>
          <w:rtl w:val="0"/>
        </w:rPr>
      </w:r>
    </w:p>
    <w:p w:rsidR="00000000" w:rsidDel="00000000" w:rsidP="00000000" w:rsidRDefault="00000000" w:rsidRPr="00000000" w14:paraId="000000D4">
      <w:pPr>
        <w:spacing w:after="80" w:lineRule="auto"/>
        <w:rPr/>
      </w:pPr>
      <w:r w:rsidDel="00000000" w:rsidR="00000000" w:rsidRPr="00000000">
        <w:rPr>
          <w:rFonts w:ascii="Arial" w:cs="Arial" w:eastAsia="Arial" w:hAnsi="Arial"/>
          <w:b w:val="1"/>
          <w:bCs w:val="1"/>
          <w:sz w:val="22"/>
          <w:szCs w:val="22"/>
          <w:rtl w:val="0"/>
        </w:rPr>
        <w:t xml:space="preserve">6.1 </w:t>
      </w:r>
      <w:r w:rsidDel="00000000" w:rsidR="00000000" w:rsidRPr="00000000">
        <w:rPr>
          <w:rFonts w:ascii="Arial" w:cs="Arial" w:eastAsia="Arial" w:hAnsi="Arial"/>
          <w:sz w:val="22"/>
          <w:szCs w:val="22"/>
          <w:rtl w:val="0"/>
        </w:rPr>
        <w:t xml:space="preserve">The 4940 Hz tonal signature is more consistent with a supersonic rifle round impacting 20% ballistic gelatin than with a RODE Wireless PRO battery thermal runaway. The Strouhal vortex-shedding mechanism precisely predicts 4940 Hz for a 7.62 mm entry hole with a gas exit velocity of 188 m/s, which is within the expected range for elastic gel rebound.</w:t>
      </w:r>
      <w:r w:rsidDel="00000000" w:rsidR="00000000" w:rsidRPr="00000000">
        <w:rPr>
          <w:rtl w:val="0"/>
        </w:rPr>
      </w:r>
    </w:p>
    <w:p w:rsidR="00000000" w:rsidDel="00000000" w:rsidP="00000000" w:rsidRDefault="00000000" w:rsidRPr="00000000" w14:paraId="000000D5">
      <w:pPr>
        <w:spacing w:after="80" w:lineRule="auto"/>
        <w:rPr/>
      </w:pPr>
      <w:r w:rsidDel="00000000" w:rsidR="00000000" w:rsidRPr="00000000">
        <w:rPr>
          <w:rFonts w:ascii="Arial" w:cs="Arial" w:eastAsia="Arial" w:hAnsi="Arial"/>
          <w:b w:val="1"/>
          <w:bCs w:val="1"/>
          <w:sz w:val="22"/>
          <w:szCs w:val="22"/>
          <w:rtl w:val="0"/>
        </w:rPr>
        <w:t xml:space="preserve">6.2 </w:t>
      </w:r>
      <w:r w:rsidDel="00000000" w:rsidR="00000000" w:rsidRPr="00000000">
        <w:rPr>
          <w:rFonts w:ascii="Arial" w:cs="Arial" w:eastAsia="Arial" w:hAnsi="Arial"/>
          <w:sz w:val="22"/>
          <w:szCs w:val="22"/>
          <w:rtl w:val="0"/>
        </w:rPr>
        <w:t xml:space="preserve">TDOA multilateration using GPS-verified camera positions localizes the 4940 Hz source to (-2.04, -1.40) meters from the tent, which is 3.29 meters from the van parked under the covered walkway. The residual of 0.000024 indicates an essentially perfect geometric fit.</w:t>
      </w:r>
      <w:r w:rsidDel="00000000" w:rsidR="00000000" w:rsidRPr="00000000">
        <w:rPr>
          <w:rtl w:val="0"/>
        </w:rPr>
      </w:r>
    </w:p>
    <w:p w:rsidR="00000000" w:rsidDel="00000000" w:rsidP="00000000" w:rsidRDefault="00000000" w:rsidRPr="00000000" w14:paraId="000000D6">
      <w:pPr>
        <w:spacing w:after="80" w:lineRule="auto"/>
        <w:rPr/>
      </w:pPr>
      <w:r w:rsidDel="00000000" w:rsidR="00000000" w:rsidRPr="00000000">
        <w:rPr>
          <w:rFonts w:ascii="Arial" w:cs="Arial" w:eastAsia="Arial" w:hAnsi="Arial"/>
          <w:b w:val="1"/>
          <w:bCs w:val="1"/>
          <w:sz w:val="22"/>
          <w:szCs w:val="22"/>
          <w:rtl w:val="0"/>
        </w:rPr>
        <w:t xml:space="preserve">6.3 </w:t>
      </w:r>
      <w:r w:rsidDel="00000000" w:rsidR="00000000" w:rsidRPr="00000000">
        <w:rPr>
          <w:rFonts w:ascii="Arial" w:cs="Arial" w:eastAsia="Arial" w:hAnsi="Arial"/>
          <w:sz w:val="22"/>
          <w:szCs w:val="22"/>
          <w:rtl w:val="0"/>
        </w:rPr>
        <w:t xml:space="preserve">Stereo directional analysis (ILD) across six independent cameras confirms the source direction is consistent with the van/walkway location, with 2.MOV showing +12.7 dB left-channel dominance.</w:t>
      </w:r>
      <w:r w:rsidDel="00000000" w:rsidR="00000000" w:rsidRPr="00000000">
        <w:rPr>
          <w:rtl w:val="0"/>
        </w:rPr>
      </w:r>
    </w:p>
    <w:p w:rsidR="00000000" w:rsidDel="00000000" w:rsidP="00000000" w:rsidRDefault="00000000" w:rsidRPr="00000000" w14:paraId="000000D7">
      <w:pPr>
        <w:spacing w:after="80" w:lineRule="auto"/>
        <w:rPr/>
      </w:pPr>
      <w:r w:rsidDel="00000000" w:rsidR="00000000" w:rsidRPr="00000000">
        <w:rPr>
          <w:rFonts w:ascii="Arial" w:cs="Arial" w:eastAsia="Arial" w:hAnsi="Arial"/>
          <w:b w:val="1"/>
          <w:bCs w:val="1"/>
          <w:sz w:val="22"/>
          <w:szCs w:val="22"/>
          <w:rtl w:val="0"/>
        </w:rPr>
        <w:t xml:space="preserve">6.4 </w:t>
      </w:r>
      <w:r w:rsidDel="00000000" w:rsidR="00000000" w:rsidRPr="00000000">
        <w:rPr>
          <w:rFonts w:ascii="Arial" w:cs="Arial" w:eastAsia="Arial" w:hAnsi="Arial"/>
          <w:sz w:val="22"/>
          <w:szCs w:val="22"/>
          <w:rtl w:val="0"/>
        </w:rPr>
        <w:t xml:space="preserve">Periodic cavitation collapse impulses at 5.4 ms intervals, detected in the 300-3000 Hz band at the camera closest to the van, are consistent with ballistic gel temporary cavity oscillation and provide independent physical confirmation of a bullet-gel impact.</w:t>
      </w:r>
      <w:r w:rsidDel="00000000" w:rsidR="00000000" w:rsidRPr="00000000">
        <w:rPr>
          <w:rtl w:val="0"/>
        </w:rPr>
      </w:r>
    </w:p>
    <w:p w:rsidR="00000000" w:rsidDel="00000000" w:rsidP="00000000" w:rsidRDefault="00000000" w:rsidRPr="00000000" w14:paraId="000000D8">
      <w:pPr>
        <w:spacing w:after="80" w:lineRule="auto"/>
        <w:rPr/>
      </w:pPr>
      <w:r w:rsidDel="00000000" w:rsidR="00000000" w:rsidRPr="00000000">
        <w:rPr>
          <w:rFonts w:ascii="Arial" w:cs="Arial" w:eastAsia="Arial" w:hAnsi="Arial"/>
          <w:b w:val="1"/>
          <w:bCs w:val="1"/>
          <w:sz w:val="22"/>
          <w:szCs w:val="22"/>
          <w:rtl w:val="0"/>
        </w:rPr>
        <w:t xml:space="preserve">6.5 </w:t>
      </w:r>
      <w:r w:rsidDel="00000000" w:rsidR="00000000" w:rsidRPr="00000000">
        <w:rPr>
          <w:rFonts w:ascii="Arial" w:cs="Arial" w:eastAsia="Arial" w:hAnsi="Arial"/>
          <w:sz w:val="22"/>
          <w:szCs w:val="22"/>
          <w:rtl w:val="0"/>
        </w:rPr>
        <w:t xml:space="preserve">The van was positioned under a covered walkway providing overhead concealment, within the line of fire from the identified rooftop shooter position (127.4 m / 139.3 yards), and was observed with its hatch open in temporal proximity to the event.</w:t>
      </w:r>
      <w:r w:rsidDel="00000000" w:rsidR="00000000" w:rsidRPr="00000000">
        <w:rPr>
          <w:rtl w:val="0"/>
        </w:rPr>
      </w:r>
    </w:p>
    <w:p w:rsidR="00000000" w:rsidDel="00000000" w:rsidP="00000000" w:rsidRDefault="00000000" w:rsidRPr="00000000" w14:paraId="000000D9">
      <w:pPr>
        <w:spacing w:after="80" w:lineRule="auto"/>
        <w:rPr/>
      </w:pPr>
      <w:r w:rsidDel="00000000" w:rsidR="00000000" w:rsidRPr="00000000">
        <w:rPr>
          <w:rFonts w:ascii="Arial" w:cs="Arial" w:eastAsia="Arial" w:hAnsi="Arial"/>
          <w:b w:val="1"/>
          <w:bCs w:val="1"/>
          <w:sz w:val="22"/>
          <w:szCs w:val="22"/>
          <w:rtl w:val="0"/>
        </w:rPr>
        <w:t xml:space="preserve">6.6 </w:t>
      </w:r>
      <w:r w:rsidDel="00000000" w:rsidR="00000000" w:rsidRPr="00000000">
        <w:rPr>
          <w:rFonts w:ascii="Arial" w:cs="Arial" w:eastAsia="Arial" w:hAnsi="Arial"/>
          <w:sz w:val="22"/>
          <w:szCs w:val="22"/>
          <w:rtl w:val="0"/>
        </w:rPr>
        <w:t xml:space="preserve">These findings, combined with the previously documented Mach cone, RODE detonation, chest cavity resonance, and muzzle blast signatures, establish a five-component acoustic fingerprint consistent with a coordinated multi-source event rather than a single-point incident.</w:t>
      </w:r>
      <w:r w:rsidDel="00000000" w:rsidR="00000000" w:rsidRPr="00000000">
        <w:rPr>
          <w:rtl w:val="0"/>
        </w:rPr>
      </w:r>
    </w:p>
    <w:p w:rsidR="00000000" w:rsidDel="00000000" w:rsidP="00000000" w:rsidRDefault="00000000" w:rsidRPr="00000000" w14:paraId="000000DA">
      <w:pPr>
        <w:spacing w:before="400" w:lineRule="auto"/>
        <w:rPr/>
      </w:pPr>
      <w:r w:rsidDel="00000000" w:rsidR="00000000" w:rsidRPr="00000000">
        <w:rPr>
          <w:rtl w:val="0"/>
        </w:rPr>
      </w:r>
    </w:p>
    <w:p w:rsidR="00000000" w:rsidDel="00000000" w:rsidP="00000000" w:rsidRDefault="00000000" w:rsidRPr="00000000" w14:paraId="000000DB">
      <w:pPr>
        <w:spacing w:after="120" w:lineRule="auto"/>
        <w:jc w:val="left"/>
        <w:rPr/>
      </w:pPr>
      <w:r w:rsidDel="00000000" w:rsidR="00000000" w:rsidRPr="00000000">
        <w:rPr>
          <w:rFonts w:ascii="Arial" w:cs="Arial" w:eastAsia="Arial" w:hAnsi="Arial"/>
          <w:i w:val="1"/>
          <w:iCs w:val="1"/>
          <w:sz w:val="22"/>
          <w:szCs w:val="22"/>
          <w:rtl w:val="0"/>
        </w:rPr>
        <w:t xml:space="preserve">This report is submitted in support of the defense in State of Utah v. Tyler Robinson. All analysis was performed using computational methods on original, unmodified cell phone recordings. The methodologies employed — bandpass filtering, onset detection, GCC-PHAT cross-correlation, TDOA multilateration, and Strouhal aeroacoustic analysis — are established techniques in forensic acoustics.</w:t>
      </w:r>
      <w:r w:rsidDel="00000000" w:rsidR="00000000" w:rsidRPr="00000000">
        <w:rPr>
          <w:rtl w:val="0"/>
        </w:rPr>
      </w:r>
    </w:p>
    <w:sectPr>
      <w:headerReference r:id="rId8" w:type="default"/>
      <w:footerReference r:id="rId9"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jc w:val="center"/>
      <w:rPr/>
    </w:pPr>
    <w:r w:rsidDel="00000000" w:rsidR="00000000" w:rsidRPr="00000000">
      <w:rPr>
        <w:rFonts w:ascii="Arial" w:cs="Arial" w:eastAsia="Arial" w:hAnsi="Arial"/>
        <w:color w:val="888888"/>
        <w:sz w:val="16"/>
        <w:szCs w:val="16"/>
        <w:rtl w:val="0"/>
      </w:rPr>
      <w:t xml:space="preserve">State of Utah v. Tyler Robinson | CONFIDENTIAL — Attorney Work Product | Page </w:t>
    </w:r>
    <w:r w:rsidDel="00000000" w:rsidR="00000000" w:rsidRPr="00000000">
      <w:rPr>
        <w:rFonts w:ascii="Arial" w:cs="Arial" w:eastAsia="Arial" w:hAnsi="Arial"/>
        <w:color w:val="888888"/>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jc w:val="right"/>
      <w:rPr/>
    </w:pPr>
    <w:r w:rsidDel="00000000" w:rsidR="00000000" w:rsidRPr="00000000">
      <w:rPr>
        <w:rFonts w:ascii="Arial" w:cs="Arial" w:eastAsia="Arial" w:hAnsi="Arial"/>
        <w:i w:val="1"/>
        <w:iCs w:val="1"/>
        <w:color w:val="888888"/>
        <w:sz w:val="16"/>
        <w:szCs w:val="16"/>
        <w:rtl w:val="0"/>
      </w:rPr>
      <w:t xml:space="preserve">FOLLOWTHEEPICENTER.COM | Computational Forensic Analysis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1"/>
      <w:bCs w:val="1"/>
      <w:i w:val="0"/>
      <w:iCs w:val="0"/>
      <w:smallCaps w:val="0"/>
      <w:strike w:val="0"/>
      <w:color w:val="1a1a2e"/>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80" w:line="240" w:lineRule="auto"/>
      <w:ind w:left="0" w:right="0" w:firstLine="0"/>
      <w:jc w:val="left"/>
    </w:pPr>
    <w:rPr>
      <w:rFonts w:ascii="Arial" w:cs="Arial" w:eastAsia="Arial" w:hAnsi="Arial"/>
      <w:b w:val="1"/>
      <w:bCs w:val="1"/>
      <w:i w:val="0"/>
      <w:iCs w:val="0"/>
      <w:smallCaps w:val="0"/>
      <w:strike w:val="0"/>
      <w:color w:val="2a2a4e"/>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